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Verdana" w:hAnsi="Verdana"/>
        </w:rPr>
        <w:id w:val="1964305350"/>
        <w:docPartObj>
          <w:docPartGallery w:val="Cover Pages"/>
          <w:docPartUnique/>
        </w:docPartObj>
      </w:sdtPr>
      <w:sdtEndPr>
        <w:rPr>
          <w:b/>
        </w:rPr>
      </w:sdtEndPr>
      <w:sdtContent>
        <w:p w14:paraId="5BB241E7" w14:textId="13EDAA45" w:rsidR="001D5FEA" w:rsidRPr="001D5FEA" w:rsidRDefault="001D5FEA" w:rsidP="00784958">
          <w:pPr>
            <w:jc w:val="both"/>
            <w:rPr>
              <w:rFonts w:ascii="Verdana" w:hAnsi="Verdana"/>
            </w:rPr>
          </w:pPr>
          <w:r w:rsidRPr="001D5FEA">
            <w:rPr>
              <w:rFonts w:ascii="Verdana" w:hAnsi="Verdana"/>
              <w:noProof/>
              <w:lang w:val="en-US"/>
            </w:rPr>
            <mc:AlternateContent>
              <mc:Choice Requires="wpg">
                <w:drawing>
                  <wp:anchor distT="0" distB="0" distL="114300" distR="114300" simplePos="0" relativeHeight="251662336" behindDoc="0" locked="0" layoutInCell="1" allowOverlap="1" wp14:anchorId="60971475" wp14:editId="1EF8A8A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0"/>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5="http://schemas.microsoft.com/office/word/2012/wordml" xmlns:mv="urn:schemas-microsoft-com:mac:vml" xmlns:mo="http://schemas.microsoft.com/office/mac/office/2008/main">
                <w:pict>
                  <v:group w14:anchorId="3EF6A5DE"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1" o:title="" recolor="t" rotate="t" type="frame"/>
                    </v:rect>
                    <w10:wrap anchorx="page" anchory="page"/>
                  </v:group>
                </w:pict>
              </mc:Fallback>
            </mc:AlternateContent>
          </w:r>
          <w:r w:rsidRPr="001D5FEA">
            <w:rPr>
              <w:rFonts w:ascii="Verdana" w:hAnsi="Verdana"/>
              <w:noProof/>
              <w:lang w:val="en-US"/>
            </w:rPr>
            <mc:AlternateContent>
              <mc:Choice Requires="wps">
                <w:drawing>
                  <wp:anchor distT="0" distB="0" distL="114300" distR="114300" simplePos="0" relativeHeight="251660288" behindDoc="0" locked="0" layoutInCell="1" allowOverlap="1" wp14:anchorId="446B6BA2" wp14:editId="680CF293">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2C0DF" w14:textId="408BB68A" w:rsidR="001D5FEA" w:rsidRDefault="001D5FEA">
                                <w:pPr>
                                  <w:pStyle w:val="NoSpacing"/>
                                  <w:jc w:val="right"/>
                                  <w:rPr>
                                    <w:color w:val="595959" w:themeColor="text1" w:themeTint="A6"/>
                                    <w:sz w:val="28"/>
                                    <w:szCs w:val="2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5="http://schemas.microsoft.com/office/word/2012/wordml" xmlns:mv="urn:schemas-microsoft-com:mac:vml" xmlns:mo="http://schemas.microsoft.com/office/mac/office/2008/main">
                <w:pict>
                  <v:shapetype w14:anchorId="446B6BA2"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2952C0DF" w14:textId="408BB68A" w:rsidR="001D5FEA" w:rsidRDefault="001D5FEA">
                          <w:pPr>
                            <w:pStyle w:val="NoSpacing"/>
                            <w:jc w:val="right"/>
                            <w:rPr>
                              <w:color w:val="595959" w:themeColor="text1" w:themeTint="A6"/>
                              <w:sz w:val="28"/>
                              <w:szCs w:val="28"/>
                            </w:rPr>
                          </w:pPr>
                        </w:p>
                      </w:txbxContent>
                    </v:textbox>
                    <w10:wrap type="square" anchorx="page" anchory="page"/>
                  </v:shape>
                </w:pict>
              </mc:Fallback>
            </mc:AlternateContent>
          </w:r>
          <w:r w:rsidRPr="001D5FEA">
            <w:rPr>
              <w:rFonts w:ascii="Verdana" w:hAnsi="Verdana"/>
              <w:noProof/>
              <w:lang w:val="en-US"/>
            </w:rPr>
            <mc:AlternateContent>
              <mc:Choice Requires="wps">
                <w:drawing>
                  <wp:anchor distT="0" distB="0" distL="114300" distR="114300" simplePos="0" relativeHeight="251661312" behindDoc="0" locked="0" layoutInCell="1" allowOverlap="1" wp14:anchorId="53C2F19B" wp14:editId="78BB98F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3930" cy="16129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3930" cy="1612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293A2" w14:textId="26E58CD5" w:rsidR="001D5FEA" w:rsidRDefault="001D5FEA">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5="http://schemas.microsoft.com/office/word/2012/wordml" xmlns:mv="urn:schemas-microsoft-com:mac:vml" xmlns:mo="http://schemas.microsoft.com/office/mac/office/2008/main">
                <w:pict>
                  <v:shapetype w14:anchorId="53C2F19B" id="_x0000_t202" coordsize="21600,21600" o:spt="202" path="m0,0l0,21600,21600,21600,21600,0xe">
                    <v:stroke joinstyle="miter"/>
                    <v:path gradientshapeok="t" o:connecttype="rect"/>
                  </v:shapetype>
                  <v:shape id="Text_x0020_Box_x0020_153" o:spid="_x0000_s1027" type="#_x0000_t202" style="position:absolute;left:0;text-align:left;margin-left:0;margin-top:0;width:575.9pt;height:12.7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" filled="f" stroked="f" strokeweight=".5pt">
                    <v:textbox style="mso-fit-shape-to-text:t" inset="126pt,0,54pt,0">
                      <w:txbxContent>
                        <w:p w14:paraId="7B8293A2" w14:textId="26E58CD5" w:rsidR="001D5FEA" w:rsidRDefault="001D5FEA">
                          <w:pPr>
                            <w:pStyle w:val="NoSpacing"/>
                            <w:jc w:val="right"/>
                            <w:rPr>
                              <w:color w:val="595959" w:themeColor="text1" w:themeTint="A6"/>
                              <w:sz w:val="20"/>
                              <w:szCs w:val="20"/>
                            </w:rPr>
                          </w:pPr>
                        </w:p>
                      </w:txbxContent>
                    </v:textbox>
                    <w10:wrap type="square" anchorx="page" anchory="page"/>
                  </v:shape>
                </w:pict>
              </mc:Fallback>
            </mc:AlternateContent>
          </w:r>
          <w:r w:rsidRPr="001D5FEA">
            <w:rPr>
              <w:rFonts w:ascii="Verdana" w:hAnsi="Verdana"/>
              <w:noProof/>
              <w:lang w:val="en-US"/>
            </w:rPr>
            <mc:AlternateContent>
              <mc:Choice Requires="wps">
                <w:drawing>
                  <wp:anchor distT="0" distB="0" distL="114300" distR="114300" simplePos="0" relativeHeight="251659264" behindDoc="0" locked="0" layoutInCell="1" allowOverlap="1" wp14:anchorId="4FE8AE93" wp14:editId="7F92E20F">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0DA263" w14:textId="4B5E1310" w:rsidR="001D5FEA" w:rsidRPr="001D5FEA" w:rsidRDefault="00D72CF0">
                                <w:pPr>
                                  <w:jc w:val="right"/>
                                  <w:rPr>
                                    <w:b/>
                                    <w:color w:val="5B9BD5" w:themeColor="accent1"/>
                                    <w:sz w:val="64"/>
                                    <w:szCs w:val="64"/>
                                  </w:rPr>
                                </w:pPr>
                                <w:sdt>
                                  <w:sdtPr>
                                    <w:rPr>
                                      <w:rFonts w:ascii="Verdana" w:hAnsi="Verdana"/>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D5FEA" w:rsidRPr="001D5FEA">
                                      <w:rPr>
                                        <w:rFonts w:ascii="Verdana" w:hAnsi="Verdana"/>
                                        <w:b/>
                                        <w:caps/>
                                        <w:color w:val="5B9BD5" w:themeColor="accent1"/>
                                        <w:sz w:val="64"/>
                                        <w:szCs w:val="64"/>
                                      </w:rPr>
                                      <w:t>board of director</w:t>
                                    </w:r>
                                  </w:sdtContent>
                                </w:sdt>
                              </w:p>
                              <w:sdt>
                                <w:sdtPr>
                                  <w:rPr>
                                    <w:rFonts w:ascii="Verdana" w:hAnsi="Verdana"/>
                                    <w:i/>
                                    <w:color w:val="404040" w:themeColor="text1" w:themeTint="BF"/>
                                    <w:sz w:val="36"/>
                                    <w:szCs w:val="36"/>
                                  </w:rPr>
                                  <w:alias w:val="Subtitle"/>
                                  <w:tag w:val=""/>
                                  <w:id w:val="-327365578"/>
                                  <w:dataBinding w:prefixMappings="xmlns:ns0='http://purl.org/dc/elements/1.1/' xmlns:ns1='http://schemas.openxmlformats.org/package/2006/metadata/core-properties' " w:xpath="/ns1:coreProperties[1]/ns0:subject[1]" w:storeItemID="{6C3C8BC8-F283-45AE-878A-BAB7291924A1}"/>
                                  <w:text/>
                                </w:sdtPr>
                                <w:sdtEndPr/>
                                <w:sdtContent>
                                  <w:p w14:paraId="5F1B750C" w14:textId="3D37E20C" w:rsidR="001D5FEA" w:rsidRPr="001D5FEA" w:rsidRDefault="003D7F26">
                                    <w:pPr>
                                      <w:jc w:val="right"/>
                                      <w:rPr>
                                        <w:rFonts w:ascii="Verdana" w:hAnsi="Verdana"/>
                                        <w:i/>
                                        <w:smallCaps/>
                                        <w:color w:val="404040" w:themeColor="text1" w:themeTint="BF"/>
                                        <w:sz w:val="36"/>
                                        <w:szCs w:val="36"/>
                                      </w:rPr>
                                    </w:pPr>
                                    <w:r>
                                      <w:rPr>
                                        <w:rFonts w:ascii="Verdana" w:hAnsi="Verdana"/>
                                        <w:i/>
                                        <w:color w:val="404040" w:themeColor="text1" w:themeTint="BF"/>
                                        <w:sz w:val="36"/>
                                        <w:szCs w:val="36"/>
                                      </w:rPr>
                                      <w:t>Information Package</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5="http://schemas.microsoft.com/office/word/2012/wordml" xmlns:mv="urn:schemas-microsoft-com:mac:vml" xmlns:mo="http://schemas.microsoft.com/office/mac/office/2008/main">
                <w:pict>
                  <v:shapetype w14:anchorId="4FE8AE93" id="_x0000_t202" coordsize="21600,21600" o:spt="202" path="m,l,21600r21600,l21600,xe">
                    <v:stroke joinstyle="miter"/>
                    <v:path gradientshapeok="t" o:connecttype="rect"/>
                  </v:shapetype>
                  <v:shape id="Text Box 154" o:spid="_x0000_s1028" type="#_x0000_t202" style="position:absolute;left:0;text-align:left;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BxbWzKE&#10;AgAAaQUAAA4AAAAAAAAAAAAAAAAALgIAAGRycy9lMm9Eb2MueG1sUEsBAi0AFAAGAAgAAAAhAMNN&#10;UIDbAAAABgEAAA8AAAAAAAAAAAAAAAAA3gQAAGRycy9kb3ducmV2LnhtbFBLBQYAAAAABAAEAPMA&#10;AADmBQAAAAA=&#10;" filled="f" stroked="f" strokeweight=".5pt">
                    <v:textbox inset="126pt,0,54pt,0">
                      <w:txbxContent>
                        <w:p w14:paraId="0D0DA263" w14:textId="4B5E1310" w:rsidR="001D5FEA" w:rsidRPr="001D5FEA" w:rsidRDefault="007E4C6F">
                          <w:pPr>
                            <w:jc w:val="right"/>
                            <w:rPr>
                              <w:b/>
                              <w:color w:val="5B9BD5" w:themeColor="accent1"/>
                              <w:sz w:val="64"/>
                              <w:szCs w:val="64"/>
                            </w:rPr>
                          </w:pPr>
                          <w:sdt>
                            <w:sdtPr>
                              <w:rPr>
                                <w:rFonts w:ascii="Verdana" w:hAnsi="Verdana"/>
                                <w:b/>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D5FEA" w:rsidRPr="001D5FEA">
                                <w:rPr>
                                  <w:rFonts w:ascii="Verdana" w:hAnsi="Verdana"/>
                                  <w:b/>
                                  <w:caps/>
                                  <w:color w:val="5B9BD5" w:themeColor="accent1"/>
                                  <w:sz w:val="64"/>
                                  <w:szCs w:val="64"/>
                                </w:rPr>
                                <w:t>board of director</w:t>
                              </w:r>
                            </w:sdtContent>
                          </w:sdt>
                        </w:p>
                        <w:sdt>
                          <w:sdtPr>
                            <w:rPr>
                              <w:rFonts w:ascii="Verdana" w:hAnsi="Verdana"/>
                              <w:i/>
                              <w:color w:val="404040" w:themeColor="text1" w:themeTint="BF"/>
                              <w:sz w:val="36"/>
                              <w:szCs w:val="36"/>
                            </w:rPr>
                            <w:alias w:val="Subtitle"/>
                            <w:tag w:val=""/>
                            <w:id w:val="-327365578"/>
                            <w:dataBinding w:prefixMappings="xmlns:ns0='http://purl.org/dc/elements/1.1/' xmlns:ns1='http://schemas.openxmlformats.org/package/2006/metadata/core-properties' " w:xpath="/ns1:coreProperties[1]/ns0:subject[1]" w:storeItemID="{6C3C8BC8-F283-45AE-878A-BAB7291924A1}"/>
                            <w:text/>
                          </w:sdtPr>
                          <w:sdtEndPr/>
                          <w:sdtContent>
                            <w:p w14:paraId="5F1B750C" w14:textId="3D37E20C" w:rsidR="001D5FEA" w:rsidRPr="001D5FEA" w:rsidRDefault="003D7F26">
                              <w:pPr>
                                <w:jc w:val="right"/>
                                <w:rPr>
                                  <w:rFonts w:ascii="Verdana" w:hAnsi="Verdana"/>
                                  <w:i/>
                                  <w:smallCaps/>
                                  <w:color w:val="404040" w:themeColor="text1" w:themeTint="BF"/>
                                  <w:sz w:val="36"/>
                                  <w:szCs w:val="36"/>
                                </w:rPr>
                              </w:pPr>
                              <w:r>
                                <w:rPr>
                                  <w:rFonts w:ascii="Verdana" w:hAnsi="Verdana"/>
                                  <w:i/>
                                  <w:color w:val="404040" w:themeColor="text1" w:themeTint="BF"/>
                                  <w:sz w:val="36"/>
                                  <w:szCs w:val="36"/>
                                </w:rPr>
                                <w:t>Information Package</w:t>
                              </w:r>
                            </w:p>
                          </w:sdtContent>
                        </w:sdt>
                      </w:txbxContent>
                    </v:textbox>
                    <w10:wrap type="square" anchorx="page" anchory="page"/>
                  </v:shape>
                </w:pict>
              </mc:Fallback>
            </mc:AlternateContent>
          </w:r>
        </w:p>
        <w:p w14:paraId="5C428BB4" w14:textId="2621FD12" w:rsidR="001D5FEA" w:rsidRPr="001D5FEA" w:rsidRDefault="001D5FEA" w:rsidP="00784958">
          <w:pPr>
            <w:jc w:val="both"/>
            <w:rPr>
              <w:rFonts w:ascii="Verdana" w:hAnsi="Verdana"/>
              <w:b/>
            </w:rPr>
          </w:pPr>
          <w:r w:rsidRPr="001D5FEA">
            <w:rPr>
              <w:rFonts w:ascii="Verdana" w:hAnsi="Verdana"/>
              <w:b/>
            </w:rPr>
            <w:br w:type="page"/>
          </w:r>
          <w:r w:rsidRPr="001D5FEA">
            <w:rPr>
              <w:rFonts w:ascii="Verdana" w:hAnsi="Verdana" w:cs="Verdana"/>
              <w:b/>
              <w:bCs/>
              <w:noProof/>
              <w:color w:val="262626"/>
              <w:lang w:val="en-US"/>
            </w:rPr>
            <w:drawing>
              <wp:anchor distT="0" distB="0" distL="114300" distR="114300" simplePos="0" relativeHeight="251664384" behindDoc="0" locked="0" layoutInCell="1" allowOverlap="1" wp14:anchorId="00F66067" wp14:editId="18363C67">
                <wp:simplePos x="0" y="0"/>
                <wp:positionH relativeFrom="column">
                  <wp:posOffset>0</wp:posOffset>
                </wp:positionH>
                <wp:positionV relativeFrom="paragraph">
                  <wp:posOffset>269875</wp:posOffset>
                </wp:positionV>
                <wp:extent cx="3369945" cy="1097280"/>
                <wp:effectExtent l="0" t="0" r="1905" b="7620"/>
                <wp:wrapTight wrapText="bothSides">
                  <wp:wrapPolygon edited="0">
                    <wp:start x="0" y="0"/>
                    <wp:lineTo x="0" y="21375"/>
                    <wp:lineTo x="21490" y="21375"/>
                    <wp:lineTo x="2149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D reduced size logo.jpg"/>
                        <pic:cNvPicPr/>
                      </pic:nvPicPr>
                      <pic:blipFill>
                        <a:blip r:embed="rId12">
                          <a:extLst>
                            <a:ext uri="{28A0092B-C50C-407E-A947-70E740481C1C}">
                              <a14:useLocalDpi xmlns:a14="http://schemas.microsoft.com/office/drawing/2010/main" val="0"/>
                            </a:ext>
                          </a:extLst>
                        </a:blip>
                        <a:stretch>
                          <a:fillRect/>
                        </a:stretch>
                      </pic:blipFill>
                      <pic:spPr>
                        <a:xfrm>
                          <a:off x="0" y="0"/>
                          <a:ext cx="3369945" cy="1097280"/>
                        </a:xfrm>
                        <a:prstGeom prst="rect">
                          <a:avLst/>
                        </a:prstGeom>
                      </pic:spPr>
                    </pic:pic>
                  </a:graphicData>
                </a:graphic>
                <wp14:sizeRelH relativeFrom="page">
                  <wp14:pctWidth>0</wp14:pctWidth>
                </wp14:sizeRelH>
                <wp14:sizeRelV relativeFrom="page">
                  <wp14:pctHeight>0</wp14:pctHeight>
                </wp14:sizeRelV>
              </wp:anchor>
            </w:drawing>
          </w:r>
        </w:p>
      </w:sdtContent>
    </w:sdt>
    <w:p w14:paraId="03F96187" w14:textId="4FAA7ADE" w:rsidR="00191801" w:rsidRPr="001D5FEA" w:rsidRDefault="00B0402F" w:rsidP="00784958">
      <w:pPr>
        <w:jc w:val="both"/>
        <w:rPr>
          <w:rFonts w:ascii="Verdana" w:hAnsi="Verdana"/>
          <w:b/>
        </w:rPr>
      </w:pPr>
      <w:r>
        <w:rPr>
          <w:rFonts w:ascii="Verdana" w:hAnsi="Verdana"/>
          <w:b/>
        </w:rPr>
        <w:lastRenderedPageBreak/>
        <w:t>BACKGROUND</w:t>
      </w:r>
    </w:p>
    <w:p w14:paraId="47BC9C85" w14:textId="77777777" w:rsidR="00DB56FF" w:rsidRPr="001D5FEA" w:rsidRDefault="008F72FA" w:rsidP="00784958">
      <w:pPr>
        <w:jc w:val="both"/>
        <w:rPr>
          <w:rFonts w:ascii="Verdana" w:hAnsi="Verdana"/>
          <w:shd w:val="clear" w:color="auto" w:fill="FFFFFF"/>
        </w:rPr>
      </w:pPr>
      <w:r w:rsidRPr="001D5FEA">
        <w:rPr>
          <w:rFonts w:ascii="Verdana" w:hAnsi="Verdana"/>
          <w:shd w:val="clear" w:color="auto" w:fill="FFFFFF"/>
        </w:rPr>
        <w:t>Divisions of Family P</w:t>
      </w:r>
      <w:r w:rsidR="00480602" w:rsidRPr="001D5FEA">
        <w:rPr>
          <w:rFonts w:ascii="Verdana" w:hAnsi="Verdana"/>
          <w:shd w:val="clear" w:color="auto" w:fill="FFFFFF"/>
        </w:rPr>
        <w:t>ractice are community-based groups of family physicians working together to achieve common health care goals. Divisions work collaboratively with community and health care partners to enhance local patient care and improve professional satisfaction for physicians.</w:t>
      </w:r>
      <w:r w:rsidR="00461D5D" w:rsidRPr="001D5FEA">
        <w:rPr>
          <w:rFonts w:ascii="Verdana" w:hAnsi="Verdana"/>
          <w:shd w:val="clear" w:color="auto" w:fill="FFFFFF"/>
        </w:rPr>
        <w:t xml:space="preserve"> </w:t>
      </w:r>
    </w:p>
    <w:p w14:paraId="0E09C48A" w14:textId="29CD7A14" w:rsidR="008F72FA" w:rsidRPr="001D5FEA" w:rsidRDefault="008F72FA" w:rsidP="00784958">
      <w:pPr>
        <w:jc w:val="both"/>
        <w:rPr>
          <w:rFonts w:ascii="Verdana" w:hAnsi="Verdana"/>
          <w:shd w:val="clear" w:color="auto" w:fill="FFFFFF"/>
        </w:rPr>
      </w:pPr>
      <w:r w:rsidRPr="001D5FEA">
        <w:rPr>
          <w:rFonts w:ascii="Verdana" w:hAnsi="Verdana"/>
          <w:shd w:val="clear" w:color="auto" w:fill="FFFFFF"/>
        </w:rPr>
        <w:t>Beginning in 2009 in three prototype communities, the Divisions of Family Practice initiative has expanded to include 35 divisions representing more than 230 communities, including a division that targets physicians in remote and rural areas of the province. </w:t>
      </w:r>
    </w:p>
    <w:p w14:paraId="4AD109FC" w14:textId="77777777" w:rsidR="00DB56FF" w:rsidRPr="001D5FEA" w:rsidRDefault="00C55993" w:rsidP="00784958">
      <w:pPr>
        <w:jc w:val="both"/>
        <w:rPr>
          <w:rFonts w:ascii="Verdana" w:hAnsi="Verdana"/>
          <w:shd w:val="clear" w:color="auto" w:fill="FFFFFF"/>
        </w:rPr>
      </w:pPr>
      <w:r w:rsidRPr="001D5FEA">
        <w:rPr>
          <w:rFonts w:ascii="Verdana" w:hAnsi="Verdana"/>
          <w:shd w:val="clear" w:color="auto" w:fill="FFFFFF"/>
        </w:rPr>
        <w:t>The Divisions of Family Practice initiative is funded by the </w:t>
      </w:r>
      <w:hyperlink r:id="rId13" w:tgtFrame="_blank" w:history="1">
        <w:r w:rsidRPr="001D5FEA">
          <w:rPr>
            <w:rFonts w:ascii="Verdana" w:hAnsi="Verdana"/>
            <w:shd w:val="clear" w:color="auto" w:fill="FFFFFF"/>
          </w:rPr>
          <w:t>General Practice Service Committee</w:t>
        </w:r>
      </w:hyperlink>
      <w:r w:rsidRPr="001D5FEA">
        <w:rPr>
          <w:rFonts w:ascii="Verdana" w:hAnsi="Verdana"/>
          <w:shd w:val="clear" w:color="auto" w:fill="FFFFFF"/>
        </w:rPr>
        <w:t xml:space="preserve"> (GPSC), </w:t>
      </w:r>
      <w:r w:rsidRPr="001D5FEA">
        <w:rPr>
          <w:rFonts w:ascii="Verdana" w:hAnsi="Verdana" w:cs="Arial"/>
          <w:shd w:val="clear" w:color="auto" w:fill="FFFFFF"/>
        </w:rPr>
        <w:t>one</w:t>
      </w:r>
      <w:r w:rsidRPr="001D5FEA">
        <w:rPr>
          <w:rFonts w:ascii="Verdana" w:hAnsi="Verdana"/>
          <w:shd w:val="clear" w:color="auto" w:fill="FFFFFF"/>
        </w:rPr>
        <w:t xml:space="preserve"> of four joint committees </w:t>
      </w:r>
      <w:r w:rsidRPr="001D5FEA">
        <w:rPr>
          <w:rFonts w:ascii="Verdana" w:hAnsi="Verdana" w:cs="Arial"/>
          <w:shd w:val="clear" w:color="auto" w:fill="FFFFFF"/>
        </w:rPr>
        <w:t>that</w:t>
      </w:r>
      <w:r w:rsidRPr="001D5FEA">
        <w:rPr>
          <w:rFonts w:ascii="Verdana" w:hAnsi="Verdana"/>
          <w:shd w:val="clear" w:color="auto" w:fill="FFFFFF"/>
        </w:rPr>
        <w:t xml:space="preserve"> represent a partnership of the </w:t>
      </w:r>
      <w:hyperlink r:id="rId14" w:tgtFrame="_blank" w:history="1">
        <w:r w:rsidRPr="001D5FEA">
          <w:rPr>
            <w:rFonts w:ascii="Verdana" w:hAnsi="Verdana"/>
          </w:rPr>
          <w:t>provincial government</w:t>
        </w:r>
      </w:hyperlink>
      <w:r w:rsidRPr="001D5FEA">
        <w:rPr>
          <w:rFonts w:ascii="Verdana" w:hAnsi="Verdana"/>
          <w:shd w:val="clear" w:color="auto" w:fill="FFFFFF"/>
        </w:rPr>
        <w:t> and </w:t>
      </w:r>
      <w:hyperlink r:id="rId15" w:tgtFrame="_blank" w:history="1">
        <w:r w:rsidRPr="001D5FEA">
          <w:rPr>
            <w:rFonts w:ascii="Verdana" w:hAnsi="Verdana"/>
          </w:rPr>
          <w:t>Doctors of BC</w:t>
        </w:r>
      </w:hyperlink>
      <w:r w:rsidRPr="001D5FEA">
        <w:rPr>
          <w:rFonts w:ascii="Verdana" w:hAnsi="Verdana"/>
          <w:shd w:val="clear" w:color="auto" w:fill="FFFFFF"/>
        </w:rPr>
        <w:t>.</w:t>
      </w:r>
      <w:r w:rsidR="00461D5D" w:rsidRPr="001D5FEA">
        <w:rPr>
          <w:rFonts w:ascii="Verdana" w:hAnsi="Verdana"/>
          <w:shd w:val="clear" w:color="auto" w:fill="FFFFFF"/>
        </w:rPr>
        <w:t xml:space="preserve"> </w:t>
      </w:r>
    </w:p>
    <w:p w14:paraId="621D7270" w14:textId="5078F5A4" w:rsidR="00A27975" w:rsidRPr="001D5FEA" w:rsidRDefault="00A27975" w:rsidP="00784958">
      <w:pPr>
        <w:spacing w:after="240"/>
        <w:jc w:val="both"/>
        <w:rPr>
          <w:rFonts w:ascii="Verdana" w:hAnsi="Verdana"/>
          <w:shd w:val="clear" w:color="auto" w:fill="FFFFFF"/>
        </w:rPr>
      </w:pPr>
      <w:r w:rsidRPr="001D5FEA">
        <w:rPr>
          <w:rFonts w:ascii="Verdana" w:hAnsi="Verdana"/>
          <w:shd w:val="clear" w:color="auto" w:fill="FFFFFF"/>
        </w:rPr>
        <w:t>The Powell River Division of Family Practice (</w:t>
      </w:r>
      <w:proofErr w:type="spellStart"/>
      <w:r w:rsidRPr="001D5FEA">
        <w:rPr>
          <w:rFonts w:ascii="Verdana" w:hAnsi="Verdana"/>
          <w:shd w:val="clear" w:color="auto" w:fill="FFFFFF"/>
        </w:rPr>
        <w:t>PRDoFP</w:t>
      </w:r>
      <w:proofErr w:type="spellEnd"/>
      <w:r w:rsidRPr="001D5FEA">
        <w:rPr>
          <w:rFonts w:ascii="Verdana" w:hAnsi="Verdana"/>
          <w:shd w:val="clear" w:color="auto" w:fill="FFFFFF"/>
        </w:rPr>
        <w:t>) was founded on December 24, 2010.</w:t>
      </w:r>
      <w:r w:rsidR="00776BB9" w:rsidRPr="001D5FEA">
        <w:rPr>
          <w:rFonts w:ascii="Verdana" w:hAnsi="Verdana"/>
          <w:shd w:val="clear" w:color="auto" w:fill="FFFFFF"/>
        </w:rPr>
        <w:t xml:space="preserve"> In 2015, the membership was expanded to physician specialists and nurse practitioners. </w:t>
      </w:r>
    </w:p>
    <w:p w14:paraId="04DE222F" w14:textId="04AA22D9" w:rsidR="00776BB9" w:rsidRPr="001D5FEA" w:rsidRDefault="00784958" w:rsidP="00784958">
      <w:pPr>
        <w:spacing w:after="120"/>
        <w:jc w:val="both"/>
        <w:rPr>
          <w:rFonts w:ascii="Verdana" w:hAnsi="Verdana"/>
          <w:b/>
        </w:rPr>
      </w:pPr>
      <w:r>
        <w:rPr>
          <w:rFonts w:ascii="Verdana" w:hAnsi="Verdana"/>
          <w:b/>
        </w:rPr>
        <w:t>STRATEGIC DIRECTION</w:t>
      </w:r>
    </w:p>
    <w:p w14:paraId="49FE3F06" w14:textId="0AB7EFB4" w:rsidR="00461D5D" w:rsidRPr="00784958" w:rsidRDefault="007810C2" w:rsidP="00784958">
      <w:pPr>
        <w:spacing w:after="0"/>
        <w:jc w:val="both"/>
        <w:rPr>
          <w:rFonts w:ascii="Verdana" w:hAnsi="Verdana"/>
          <w:b/>
          <w:color w:val="4472C4" w:themeColor="accent5"/>
        </w:rPr>
      </w:pPr>
      <w:r w:rsidRPr="00784958">
        <w:rPr>
          <w:rFonts w:ascii="Verdana" w:hAnsi="Verdana"/>
          <w:b/>
          <w:color w:val="4472C4" w:themeColor="accent5"/>
        </w:rPr>
        <w:t>Vision</w:t>
      </w:r>
    </w:p>
    <w:p w14:paraId="39C4ACC3" w14:textId="492477AD" w:rsidR="00461D5D" w:rsidRPr="001D5FEA" w:rsidRDefault="00480602" w:rsidP="00784958">
      <w:pPr>
        <w:spacing w:after="0"/>
        <w:jc w:val="both"/>
        <w:rPr>
          <w:rFonts w:ascii="Verdana" w:hAnsi="Verdana"/>
          <w:u w:val="single"/>
        </w:rPr>
      </w:pPr>
      <w:r w:rsidRPr="001D5FEA">
        <w:rPr>
          <w:rFonts w:ascii="Verdana" w:hAnsi="Verdana"/>
        </w:rPr>
        <w:t>A healthy and resilient community</w:t>
      </w:r>
    </w:p>
    <w:p w14:paraId="5605CE79" w14:textId="77777777" w:rsidR="00461D5D" w:rsidRPr="001D5FEA" w:rsidRDefault="00461D5D" w:rsidP="00784958">
      <w:pPr>
        <w:spacing w:after="0"/>
        <w:jc w:val="both"/>
        <w:rPr>
          <w:rFonts w:ascii="Verdana" w:hAnsi="Verdana"/>
          <w:u w:val="single"/>
        </w:rPr>
      </w:pPr>
    </w:p>
    <w:p w14:paraId="2102F532" w14:textId="794DC37E" w:rsidR="00461D5D" w:rsidRPr="00784958" w:rsidRDefault="007810C2" w:rsidP="00784958">
      <w:pPr>
        <w:spacing w:after="0"/>
        <w:jc w:val="both"/>
        <w:rPr>
          <w:rFonts w:ascii="Verdana" w:hAnsi="Verdana"/>
          <w:b/>
          <w:color w:val="4472C4" w:themeColor="accent5"/>
        </w:rPr>
      </w:pPr>
      <w:r w:rsidRPr="00784958">
        <w:rPr>
          <w:rFonts w:ascii="Verdana" w:hAnsi="Verdana"/>
          <w:b/>
          <w:color w:val="4472C4" w:themeColor="accent5"/>
        </w:rPr>
        <w:t>Mission</w:t>
      </w:r>
    </w:p>
    <w:p w14:paraId="17100297" w14:textId="40B9D846" w:rsidR="00461D5D" w:rsidRPr="001D5FEA" w:rsidRDefault="00461D5D" w:rsidP="00784958">
      <w:pPr>
        <w:spacing w:after="0"/>
        <w:jc w:val="both"/>
        <w:rPr>
          <w:rFonts w:ascii="Verdana" w:hAnsi="Verdana"/>
          <w:u w:val="single"/>
        </w:rPr>
      </w:pPr>
      <w:r w:rsidRPr="001D5FEA">
        <w:rPr>
          <w:rFonts w:ascii="Verdana" w:hAnsi="Verdana"/>
        </w:rPr>
        <w:t>Create opportunities for our healthcare providers to improve patient care</w:t>
      </w:r>
    </w:p>
    <w:p w14:paraId="14DBFE67" w14:textId="77777777" w:rsidR="00461D5D" w:rsidRPr="00784958" w:rsidRDefault="00461D5D" w:rsidP="00784958">
      <w:pPr>
        <w:spacing w:after="0"/>
        <w:jc w:val="both"/>
        <w:rPr>
          <w:rFonts w:ascii="Verdana" w:hAnsi="Verdana"/>
          <w:b/>
        </w:rPr>
      </w:pPr>
    </w:p>
    <w:p w14:paraId="5C400D0E" w14:textId="380FE59F" w:rsidR="00461D5D" w:rsidRPr="00784958" w:rsidRDefault="007810C2" w:rsidP="00784958">
      <w:pPr>
        <w:spacing w:after="0"/>
        <w:jc w:val="both"/>
        <w:rPr>
          <w:rFonts w:ascii="Verdana" w:hAnsi="Verdana"/>
          <w:b/>
          <w:color w:val="4472C4" w:themeColor="accent5"/>
        </w:rPr>
      </w:pPr>
      <w:r w:rsidRPr="00784958">
        <w:rPr>
          <w:rFonts w:ascii="Verdana" w:hAnsi="Verdana"/>
          <w:b/>
          <w:color w:val="4472C4" w:themeColor="accent5"/>
        </w:rPr>
        <w:t>Core Values</w:t>
      </w:r>
    </w:p>
    <w:p w14:paraId="394FC432" w14:textId="77777777" w:rsidR="00480602" w:rsidRPr="00784958" w:rsidRDefault="00480602" w:rsidP="00784958">
      <w:pPr>
        <w:pStyle w:val="ListParagraph"/>
        <w:numPr>
          <w:ilvl w:val="0"/>
          <w:numId w:val="13"/>
        </w:numPr>
        <w:spacing w:after="60"/>
        <w:jc w:val="both"/>
        <w:rPr>
          <w:rFonts w:ascii="Verdana" w:hAnsi="Verdana"/>
        </w:rPr>
      </w:pPr>
      <w:r w:rsidRPr="00784958">
        <w:rPr>
          <w:rFonts w:ascii="Verdana" w:hAnsi="Verdana"/>
          <w:b/>
        </w:rPr>
        <w:t>Transparency:</w:t>
      </w:r>
      <w:r w:rsidRPr="00784958">
        <w:rPr>
          <w:rFonts w:ascii="Verdana" w:hAnsi="Verdana"/>
        </w:rPr>
        <w:t> We build trust and respect through a culture of openness and accountability</w:t>
      </w:r>
    </w:p>
    <w:p w14:paraId="4426791F" w14:textId="77777777" w:rsidR="00480602" w:rsidRPr="00784958" w:rsidRDefault="00480602" w:rsidP="00784958">
      <w:pPr>
        <w:pStyle w:val="ListParagraph"/>
        <w:numPr>
          <w:ilvl w:val="0"/>
          <w:numId w:val="13"/>
        </w:numPr>
        <w:spacing w:before="60"/>
        <w:jc w:val="both"/>
        <w:rPr>
          <w:rFonts w:ascii="Verdana" w:hAnsi="Verdana"/>
        </w:rPr>
      </w:pPr>
      <w:r w:rsidRPr="00784958">
        <w:rPr>
          <w:rFonts w:ascii="Verdana" w:hAnsi="Verdana"/>
          <w:b/>
        </w:rPr>
        <w:t>Continuous improvement:</w:t>
      </w:r>
      <w:r w:rsidRPr="00784958">
        <w:rPr>
          <w:rFonts w:ascii="Verdana" w:hAnsi="Verdana"/>
        </w:rPr>
        <w:t xml:space="preserve"> We are committed to getting better </w:t>
      </w:r>
      <w:r w:rsidR="008F72FA" w:rsidRPr="00784958">
        <w:rPr>
          <w:rFonts w:ascii="Verdana" w:hAnsi="Verdana"/>
        </w:rPr>
        <w:t>every day</w:t>
      </w:r>
      <w:r w:rsidRPr="00784958">
        <w:rPr>
          <w:rFonts w:ascii="Verdana" w:hAnsi="Verdana"/>
        </w:rPr>
        <w:t xml:space="preserve"> in all we do</w:t>
      </w:r>
    </w:p>
    <w:p w14:paraId="130174A1" w14:textId="77777777" w:rsidR="00480602" w:rsidRPr="00784958" w:rsidRDefault="00480602" w:rsidP="00784958">
      <w:pPr>
        <w:pStyle w:val="ListParagraph"/>
        <w:numPr>
          <w:ilvl w:val="0"/>
          <w:numId w:val="13"/>
        </w:numPr>
        <w:jc w:val="both"/>
        <w:rPr>
          <w:rFonts w:ascii="Verdana" w:hAnsi="Verdana"/>
        </w:rPr>
      </w:pPr>
      <w:r w:rsidRPr="00784958">
        <w:rPr>
          <w:rFonts w:ascii="Verdana" w:hAnsi="Verdana"/>
          <w:b/>
        </w:rPr>
        <w:t>Collaboration:</w:t>
      </w:r>
      <w:r w:rsidRPr="00784958">
        <w:rPr>
          <w:rFonts w:ascii="Verdana" w:hAnsi="Verdana"/>
        </w:rPr>
        <w:t> We engage with our partners to co-create and achieve a collective vision</w:t>
      </w:r>
    </w:p>
    <w:p w14:paraId="39E3FA36" w14:textId="77777777" w:rsidR="00480602" w:rsidRPr="00784958" w:rsidRDefault="00480602" w:rsidP="00784958">
      <w:pPr>
        <w:pStyle w:val="ListParagraph"/>
        <w:numPr>
          <w:ilvl w:val="0"/>
          <w:numId w:val="13"/>
        </w:numPr>
        <w:spacing w:after="240"/>
        <w:jc w:val="both"/>
        <w:rPr>
          <w:rFonts w:ascii="Verdana" w:hAnsi="Verdana"/>
        </w:rPr>
      </w:pPr>
      <w:r w:rsidRPr="00784958">
        <w:rPr>
          <w:rFonts w:ascii="Verdana" w:hAnsi="Verdana"/>
          <w:b/>
        </w:rPr>
        <w:t>Excellence:</w:t>
      </w:r>
      <w:r w:rsidRPr="00784958">
        <w:rPr>
          <w:rFonts w:ascii="Verdana" w:hAnsi="Verdana"/>
        </w:rPr>
        <w:t> We strive for excellence in everything we do</w:t>
      </w:r>
    </w:p>
    <w:p w14:paraId="34BE4DD6" w14:textId="77777777" w:rsidR="00307A9D" w:rsidRDefault="00307A9D" w:rsidP="00784958">
      <w:pPr>
        <w:spacing w:after="120"/>
        <w:jc w:val="both"/>
        <w:rPr>
          <w:rFonts w:ascii="Verdana" w:hAnsi="Verdana"/>
          <w:b/>
        </w:rPr>
      </w:pPr>
    </w:p>
    <w:p w14:paraId="03BCC9E9" w14:textId="77777777" w:rsidR="00307A9D" w:rsidRDefault="00307A9D" w:rsidP="00784958">
      <w:pPr>
        <w:spacing w:after="120"/>
        <w:jc w:val="both"/>
        <w:rPr>
          <w:rFonts w:ascii="Verdana" w:hAnsi="Verdana"/>
          <w:b/>
        </w:rPr>
      </w:pPr>
    </w:p>
    <w:p w14:paraId="7C9AA7D6" w14:textId="77777777" w:rsidR="00307A9D" w:rsidRDefault="00307A9D" w:rsidP="00784958">
      <w:pPr>
        <w:spacing w:after="120"/>
        <w:jc w:val="both"/>
        <w:rPr>
          <w:rFonts w:ascii="Verdana" w:hAnsi="Verdana"/>
          <w:b/>
        </w:rPr>
      </w:pPr>
    </w:p>
    <w:p w14:paraId="5425C5C9" w14:textId="77777777" w:rsidR="00307A9D" w:rsidRDefault="00307A9D" w:rsidP="00784958">
      <w:pPr>
        <w:spacing w:after="120"/>
        <w:jc w:val="both"/>
        <w:rPr>
          <w:rFonts w:ascii="Verdana" w:hAnsi="Verdana"/>
          <w:b/>
        </w:rPr>
      </w:pPr>
    </w:p>
    <w:p w14:paraId="48219266" w14:textId="77777777" w:rsidR="00307A9D" w:rsidRDefault="00307A9D" w:rsidP="00784958">
      <w:pPr>
        <w:spacing w:after="120"/>
        <w:jc w:val="both"/>
        <w:rPr>
          <w:rFonts w:ascii="Verdana" w:hAnsi="Verdana"/>
          <w:b/>
        </w:rPr>
      </w:pPr>
    </w:p>
    <w:p w14:paraId="4AFA3FDA" w14:textId="77777777" w:rsidR="00307A9D" w:rsidRDefault="00307A9D" w:rsidP="00784958">
      <w:pPr>
        <w:spacing w:after="120"/>
        <w:jc w:val="both"/>
        <w:rPr>
          <w:rFonts w:ascii="Verdana" w:hAnsi="Verdana"/>
          <w:b/>
        </w:rPr>
      </w:pPr>
    </w:p>
    <w:p w14:paraId="78F8C0B6" w14:textId="49F6B314" w:rsidR="000A7CFB" w:rsidRPr="00784958" w:rsidRDefault="00784958" w:rsidP="00784958">
      <w:pPr>
        <w:spacing w:after="120"/>
        <w:jc w:val="both"/>
        <w:rPr>
          <w:rFonts w:ascii="Verdana" w:hAnsi="Verdana"/>
          <w:b/>
        </w:rPr>
      </w:pPr>
      <w:r>
        <w:rPr>
          <w:rFonts w:ascii="Verdana" w:hAnsi="Verdana"/>
          <w:b/>
        </w:rPr>
        <w:lastRenderedPageBreak/>
        <w:t>AREAS OF FOCUS</w:t>
      </w:r>
    </w:p>
    <w:p w14:paraId="6727D335" w14:textId="5AEF5E12" w:rsidR="0075447C" w:rsidRPr="00784958" w:rsidRDefault="000A7CFB" w:rsidP="00784958">
      <w:pPr>
        <w:pStyle w:val="ListParagraph"/>
        <w:numPr>
          <w:ilvl w:val="0"/>
          <w:numId w:val="14"/>
        </w:numPr>
        <w:spacing w:after="0"/>
        <w:jc w:val="both"/>
        <w:rPr>
          <w:rFonts w:ascii="Verdana" w:hAnsi="Verdana"/>
          <w:b/>
        </w:rPr>
      </w:pPr>
      <w:r w:rsidRPr="00784958">
        <w:rPr>
          <w:rFonts w:ascii="Verdana" w:hAnsi="Verdana"/>
          <w:b/>
        </w:rPr>
        <w:t>Healthc</w:t>
      </w:r>
      <w:r w:rsidR="00784958">
        <w:rPr>
          <w:rFonts w:ascii="Verdana" w:hAnsi="Verdana"/>
          <w:b/>
        </w:rPr>
        <w:t>are Providers in their P</w:t>
      </w:r>
      <w:r w:rsidR="0075447C" w:rsidRPr="00784958">
        <w:rPr>
          <w:rFonts w:ascii="Verdana" w:hAnsi="Verdana"/>
          <w:b/>
        </w:rPr>
        <w:t>ractice</w:t>
      </w:r>
      <w:r w:rsidRPr="00784958">
        <w:rPr>
          <w:rFonts w:ascii="Verdana" w:hAnsi="Verdana"/>
          <w:b/>
        </w:rPr>
        <w:t xml:space="preserve"> </w:t>
      </w:r>
    </w:p>
    <w:p w14:paraId="17568A15" w14:textId="5AD88403" w:rsidR="007810C2" w:rsidRDefault="0075447C" w:rsidP="00784958">
      <w:pPr>
        <w:jc w:val="both"/>
        <w:rPr>
          <w:rFonts w:ascii="Verdana" w:hAnsi="Verdana"/>
        </w:rPr>
      </w:pPr>
      <w:r w:rsidRPr="001D5FEA">
        <w:rPr>
          <w:rFonts w:ascii="Verdana" w:hAnsi="Verdana"/>
        </w:rPr>
        <w:t>P</w:t>
      </w:r>
      <w:r w:rsidR="000A7CFB" w:rsidRPr="001D5FEA">
        <w:rPr>
          <w:rFonts w:ascii="Verdana" w:hAnsi="Verdana"/>
        </w:rPr>
        <w:t>hysician capacity within their practice, which include reflective practice, practice efficiency and competence to support patient in their jou</w:t>
      </w:r>
      <w:r w:rsidR="00DB56FF" w:rsidRPr="001D5FEA">
        <w:rPr>
          <w:rFonts w:ascii="Verdana" w:hAnsi="Verdana"/>
        </w:rPr>
        <w:t>rney through the health system</w:t>
      </w:r>
      <w:r w:rsidR="00784958">
        <w:rPr>
          <w:rFonts w:ascii="Verdana" w:hAnsi="Verdana"/>
        </w:rPr>
        <w:t>.</w:t>
      </w:r>
    </w:p>
    <w:p w14:paraId="08400662" w14:textId="49CEF80D" w:rsidR="0075447C" w:rsidRPr="00784958" w:rsidRDefault="000A7CFB" w:rsidP="00784958">
      <w:pPr>
        <w:pStyle w:val="ListParagraph"/>
        <w:numPr>
          <w:ilvl w:val="0"/>
          <w:numId w:val="14"/>
        </w:numPr>
        <w:spacing w:after="0"/>
        <w:jc w:val="both"/>
        <w:rPr>
          <w:rStyle w:val="A0"/>
          <w:rFonts w:ascii="Verdana" w:hAnsi="Verdana"/>
          <w:b/>
        </w:rPr>
      </w:pPr>
      <w:r w:rsidRPr="00784958">
        <w:rPr>
          <w:rStyle w:val="A0"/>
          <w:rFonts w:ascii="Verdana" w:hAnsi="Verdana"/>
          <w:b/>
        </w:rPr>
        <w:t>Robust</w:t>
      </w:r>
      <w:r w:rsidR="00784958">
        <w:rPr>
          <w:rStyle w:val="A0"/>
          <w:rFonts w:ascii="Verdana" w:hAnsi="Verdana"/>
          <w:b/>
        </w:rPr>
        <w:t xml:space="preserve"> C</w:t>
      </w:r>
      <w:r w:rsidRPr="00784958">
        <w:rPr>
          <w:rStyle w:val="A0"/>
          <w:rFonts w:ascii="Verdana" w:hAnsi="Verdana"/>
          <w:b/>
        </w:rPr>
        <w:t>o</w:t>
      </w:r>
      <w:r w:rsidR="00784958">
        <w:rPr>
          <w:rStyle w:val="A0"/>
          <w:rFonts w:ascii="Verdana" w:hAnsi="Verdana"/>
          <w:b/>
        </w:rPr>
        <w:t>mmunity of Healthcare P</w:t>
      </w:r>
      <w:r w:rsidR="0075447C" w:rsidRPr="00784958">
        <w:rPr>
          <w:rStyle w:val="A0"/>
          <w:rFonts w:ascii="Verdana" w:hAnsi="Verdana"/>
          <w:b/>
        </w:rPr>
        <w:t>roviders</w:t>
      </w:r>
      <w:r w:rsidRPr="00784958">
        <w:rPr>
          <w:rStyle w:val="A0"/>
          <w:rFonts w:ascii="Verdana" w:hAnsi="Verdana"/>
          <w:b/>
        </w:rPr>
        <w:t xml:space="preserve"> </w:t>
      </w:r>
    </w:p>
    <w:p w14:paraId="61AC41C5" w14:textId="35A10F55" w:rsidR="000A7CFB" w:rsidRPr="001D5FEA" w:rsidRDefault="0075447C" w:rsidP="00784958">
      <w:pPr>
        <w:jc w:val="both"/>
        <w:rPr>
          <w:rFonts w:ascii="Verdana" w:hAnsi="Verdana" w:cs="Myriad Pro"/>
          <w:color w:val="211D1E"/>
        </w:rPr>
      </w:pPr>
      <w:r w:rsidRPr="001D5FEA">
        <w:rPr>
          <w:rStyle w:val="A0"/>
          <w:rFonts w:ascii="Verdana" w:hAnsi="Verdana"/>
        </w:rPr>
        <w:t>C</w:t>
      </w:r>
      <w:r w:rsidR="000A7CFB" w:rsidRPr="001D5FEA">
        <w:rPr>
          <w:rStyle w:val="A0"/>
          <w:rFonts w:ascii="Verdana" w:hAnsi="Verdana"/>
        </w:rPr>
        <w:t>ollegiality that supports professional satisfaction, health and wellness as well as resource planning to meet community primary care needs</w:t>
      </w:r>
      <w:r w:rsidR="00784958">
        <w:rPr>
          <w:rStyle w:val="A0"/>
          <w:rFonts w:ascii="Verdana" w:hAnsi="Verdana"/>
        </w:rPr>
        <w:t>.</w:t>
      </w:r>
    </w:p>
    <w:p w14:paraId="743988FD" w14:textId="20E79FEF" w:rsidR="0075447C" w:rsidRPr="00784958" w:rsidRDefault="0075447C" w:rsidP="00784958">
      <w:pPr>
        <w:pStyle w:val="ListParagraph"/>
        <w:numPr>
          <w:ilvl w:val="0"/>
          <w:numId w:val="14"/>
        </w:numPr>
        <w:spacing w:after="0"/>
        <w:jc w:val="both"/>
        <w:rPr>
          <w:rFonts w:ascii="Verdana" w:hAnsi="Verdana"/>
          <w:b/>
        </w:rPr>
      </w:pPr>
      <w:r w:rsidRPr="00784958">
        <w:rPr>
          <w:rFonts w:ascii="Verdana" w:hAnsi="Verdana"/>
          <w:b/>
        </w:rPr>
        <w:t xml:space="preserve"> </w:t>
      </w:r>
      <w:r w:rsidR="00784958">
        <w:rPr>
          <w:rFonts w:ascii="Verdana" w:hAnsi="Verdana"/>
          <w:b/>
        </w:rPr>
        <w:t>Patient Access to Coordinated C</w:t>
      </w:r>
      <w:r w:rsidRPr="00784958">
        <w:rPr>
          <w:rFonts w:ascii="Verdana" w:hAnsi="Verdana"/>
          <w:b/>
        </w:rPr>
        <w:t>are</w:t>
      </w:r>
    </w:p>
    <w:p w14:paraId="5B581411" w14:textId="7ED5FF13" w:rsidR="000A7CFB" w:rsidRPr="001D5FEA" w:rsidRDefault="0075447C" w:rsidP="00784958">
      <w:pPr>
        <w:jc w:val="both"/>
        <w:rPr>
          <w:rFonts w:ascii="Verdana" w:hAnsi="Verdana"/>
        </w:rPr>
      </w:pPr>
      <w:r w:rsidRPr="001D5FEA">
        <w:rPr>
          <w:rFonts w:ascii="Verdana" w:hAnsi="Verdana"/>
        </w:rPr>
        <w:t>T</w:t>
      </w:r>
      <w:r w:rsidR="000A7CFB" w:rsidRPr="001D5FEA">
        <w:rPr>
          <w:rFonts w:ascii="Verdana" w:hAnsi="Verdana"/>
        </w:rPr>
        <w:t>he ease with which health services are reached in a timely matter and the extent to which patient ca</w:t>
      </w:r>
      <w:r w:rsidR="00DB56FF" w:rsidRPr="001D5FEA">
        <w:rPr>
          <w:rFonts w:ascii="Verdana" w:hAnsi="Verdana"/>
        </w:rPr>
        <w:t>re is seamless and coordinated</w:t>
      </w:r>
      <w:r w:rsidR="00784958">
        <w:rPr>
          <w:rFonts w:ascii="Verdana" w:hAnsi="Verdana"/>
        </w:rPr>
        <w:t>.</w:t>
      </w:r>
    </w:p>
    <w:p w14:paraId="7BC13F62" w14:textId="6E1C14B9" w:rsidR="0075447C" w:rsidRPr="00784958" w:rsidRDefault="0075447C" w:rsidP="00784958">
      <w:pPr>
        <w:pStyle w:val="ListParagraph"/>
        <w:numPr>
          <w:ilvl w:val="0"/>
          <w:numId w:val="14"/>
        </w:numPr>
        <w:spacing w:after="0"/>
        <w:jc w:val="both"/>
        <w:rPr>
          <w:rFonts w:ascii="Verdana" w:hAnsi="Verdana"/>
          <w:b/>
        </w:rPr>
      </w:pPr>
      <w:r w:rsidRPr="00784958">
        <w:rPr>
          <w:rFonts w:ascii="Verdana" w:hAnsi="Verdana"/>
          <w:b/>
        </w:rPr>
        <w:t xml:space="preserve">Community </w:t>
      </w:r>
      <w:r w:rsidR="00784958" w:rsidRPr="00784958">
        <w:rPr>
          <w:rFonts w:ascii="Verdana" w:hAnsi="Verdana"/>
          <w:b/>
        </w:rPr>
        <w:t>Health</w:t>
      </w:r>
    </w:p>
    <w:p w14:paraId="53FE5528" w14:textId="1840D338" w:rsidR="00DB56FF" w:rsidRPr="001D5FEA" w:rsidRDefault="0075447C" w:rsidP="00784958">
      <w:pPr>
        <w:spacing w:after="240"/>
        <w:jc w:val="both"/>
        <w:rPr>
          <w:rFonts w:ascii="Verdana" w:hAnsi="Verdana" w:cs="HelveticaNeueeTextW01-Rg"/>
          <w:color w:val="262626"/>
        </w:rPr>
      </w:pPr>
      <w:r w:rsidRPr="001D5FEA">
        <w:rPr>
          <w:rFonts w:ascii="Verdana" w:hAnsi="Verdana"/>
        </w:rPr>
        <w:t>I</w:t>
      </w:r>
      <w:r w:rsidR="000A7CFB" w:rsidRPr="001D5FEA">
        <w:rPr>
          <w:rFonts w:ascii="Verdana" w:hAnsi="Verdana"/>
        </w:rPr>
        <w:t>mprovement of local social determinants of health through partnership, inn</w:t>
      </w:r>
      <w:r w:rsidR="00DB56FF" w:rsidRPr="001D5FEA">
        <w:rPr>
          <w:rFonts w:ascii="Verdana" w:hAnsi="Verdana"/>
        </w:rPr>
        <w:t>ovation and patient empowerment</w:t>
      </w:r>
      <w:r w:rsidR="00784958">
        <w:rPr>
          <w:rFonts w:ascii="Verdana" w:hAnsi="Verdana"/>
        </w:rPr>
        <w:t>.</w:t>
      </w:r>
      <w:r w:rsidR="000A7CFB" w:rsidRPr="001D5FEA">
        <w:rPr>
          <w:rFonts w:ascii="Verdana" w:hAnsi="Verdana"/>
        </w:rPr>
        <w:t xml:space="preserve"> </w:t>
      </w:r>
    </w:p>
    <w:p w14:paraId="6EF756C1" w14:textId="4181D140" w:rsidR="008C512E" w:rsidRPr="001D5FEA" w:rsidRDefault="00784958" w:rsidP="00784958">
      <w:pPr>
        <w:jc w:val="both"/>
        <w:rPr>
          <w:rFonts w:ascii="Verdana" w:hAnsi="Verdana"/>
          <w:b/>
        </w:rPr>
      </w:pPr>
      <w:r>
        <w:rPr>
          <w:rFonts w:ascii="Verdana" w:hAnsi="Verdana"/>
          <w:b/>
        </w:rPr>
        <w:t>GOVERNANCE STRUCTURE</w:t>
      </w:r>
    </w:p>
    <w:p w14:paraId="6790F711" w14:textId="69999EFC" w:rsidR="004F0A40" w:rsidRPr="001D5FEA" w:rsidRDefault="0075447C" w:rsidP="00784958">
      <w:pPr>
        <w:jc w:val="both"/>
        <w:rPr>
          <w:rFonts w:ascii="Verdana" w:hAnsi="Verdana"/>
        </w:rPr>
      </w:pPr>
      <w:r w:rsidRPr="001D5FEA">
        <w:rPr>
          <w:rFonts w:ascii="Verdana" w:hAnsi="Verdana"/>
        </w:rPr>
        <w:t xml:space="preserve">The </w:t>
      </w:r>
      <w:proofErr w:type="spellStart"/>
      <w:r w:rsidRPr="001D5FEA">
        <w:rPr>
          <w:rFonts w:ascii="Verdana" w:hAnsi="Verdana"/>
        </w:rPr>
        <w:t>PRDoFP</w:t>
      </w:r>
      <w:proofErr w:type="spellEnd"/>
      <w:r w:rsidRPr="001D5FEA">
        <w:rPr>
          <w:rFonts w:ascii="Verdana" w:hAnsi="Verdana"/>
        </w:rPr>
        <w:t xml:space="preserve"> functions under the </w:t>
      </w:r>
      <w:r w:rsidR="004442D5" w:rsidRPr="001D5FEA">
        <w:rPr>
          <w:rFonts w:ascii="Verdana" w:hAnsi="Verdana"/>
        </w:rPr>
        <w:t xml:space="preserve">Policy Governance Model. </w:t>
      </w:r>
      <w:r w:rsidRPr="001D5FEA">
        <w:rPr>
          <w:rFonts w:ascii="Verdana" w:hAnsi="Verdana"/>
        </w:rPr>
        <w:t xml:space="preserve">Under this model, the board focuses primarily on </w:t>
      </w:r>
      <w:r w:rsidR="004F0A40" w:rsidRPr="001D5FEA">
        <w:rPr>
          <w:rFonts w:ascii="Verdana" w:hAnsi="Verdana"/>
        </w:rPr>
        <w:t xml:space="preserve">considering and </w:t>
      </w:r>
      <w:r w:rsidRPr="001D5FEA">
        <w:rPr>
          <w:rFonts w:ascii="Verdana" w:hAnsi="Verdana"/>
        </w:rPr>
        <w:t>approving the strategic plan, overseeing the audit, supervising the Executive Director</w:t>
      </w:r>
      <w:r w:rsidR="004F0A40" w:rsidRPr="001D5FEA">
        <w:rPr>
          <w:rFonts w:ascii="Verdana" w:hAnsi="Verdana"/>
        </w:rPr>
        <w:t>, managing risk</w:t>
      </w:r>
      <w:r w:rsidRPr="001D5FEA">
        <w:rPr>
          <w:rFonts w:ascii="Verdana" w:hAnsi="Verdana"/>
        </w:rPr>
        <w:t xml:space="preserve"> and </w:t>
      </w:r>
      <w:r w:rsidR="004442D5" w:rsidRPr="001D5FEA">
        <w:rPr>
          <w:rFonts w:ascii="Verdana" w:hAnsi="Verdana"/>
        </w:rPr>
        <w:t xml:space="preserve">ensuring </w:t>
      </w:r>
      <w:r w:rsidRPr="001D5FEA">
        <w:rPr>
          <w:rFonts w:ascii="Verdana" w:hAnsi="Verdana"/>
        </w:rPr>
        <w:t>policy compliance and development.</w:t>
      </w:r>
      <w:r w:rsidR="004442D5" w:rsidRPr="001D5FEA">
        <w:rPr>
          <w:rFonts w:ascii="Verdana" w:hAnsi="Verdana"/>
        </w:rPr>
        <w:t xml:space="preserve"> </w:t>
      </w:r>
    </w:p>
    <w:p w14:paraId="2517CEC1" w14:textId="59C3DFEC" w:rsidR="004442D5" w:rsidRPr="001D5FEA" w:rsidRDefault="004442D5" w:rsidP="00784958">
      <w:pPr>
        <w:spacing w:after="240"/>
        <w:jc w:val="both"/>
        <w:rPr>
          <w:rFonts w:ascii="Verdana" w:hAnsi="Verdana"/>
        </w:rPr>
      </w:pPr>
      <w:r w:rsidRPr="001D5FEA">
        <w:rPr>
          <w:rFonts w:ascii="Verdana" w:hAnsi="Verdana"/>
        </w:rPr>
        <w:t xml:space="preserve">The </w:t>
      </w:r>
      <w:r w:rsidR="004F0A40" w:rsidRPr="001D5FEA">
        <w:rPr>
          <w:rFonts w:ascii="Verdana" w:hAnsi="Verdana"/>
        </w:rPr>
        <w:t>Board is complemented by two standing committees: Finance C</w:t>
      </w:r>
      <w:r w:rsidRPr="001D5FEA">
        <w:rPr>
          <w:rFonts w:ascii="Verdana" w:hAnsi="Verdana"/>
        </w:rPr>
        <w:t xml:space="preserve">ommittee </w:t>
      </w:r>
      <w:r w:rsidR="004F0A40" w:rsidRPr="001D5FEA">
        <w:rPr>
          <w:rFonts w:ascii="Verdana" w:hAnsi="Verdana"/>
        </w:rPr>
        <w:t>and Clinical Committee</w:t>
      </w:r>
      <w:r w:rsidRPr="001D5FEA">
        <w:rPr>
          <w:rFonts w:ascii="Verdana" w:hAnsi="Verdana"/>
        </w:rPr>
        <w:t>.</w:t>
      </w:r>
      <w:r w:rsidR="004F0A40" w:rsidRPr="001D5FEA">
        <w:rPr>
          <w:rFonts w:ascii="Verdana" w:hAnsi="Verdana"/>
        </w:rPr>
        <w:t xml:space="preserve"> The Finance Committee monitors financial planning, management and reporting matters. </w:t>
      </w:r>
      <w:r w:rsidRPr="001D5FEA">
        <w:rPr>
          <w:rFonts w:ascii="Verdana" w:hAnsi="Verdana"/>
        </w:rPr>
        <w:t xml:space="preserve"> The Clinical Committee acts as a strategic engage</w:t>
      </w:r>
      <w:r w:rsidR="00DB56FF" w:rsidRPr="001D5FEA">
        <w:rPr>
          <w:rFonts w:ascii="Verdana" w:hAnsi="Verdana"/>
        </w:rPr>
        <w:t xml:space="preserve">ment mechanism with members and </w:t>
      </w:r>
      <w:r w:rsidRPr="001D5FEA">
        <w:rPr>
          <w:rFonts w:ascii="Verdana" w:hAnsi="Verdana"/>
        </w:rPr>
        <w:t>partners</w:t>
      </w:r>
      <w:r w:rsidR="00DB56FF" w:rsidRPr="001D5FEA">
        <w:rPr>
          <w:rFonts w:ascii="Verdana" w:hAnsi="Verdana"/>
        </w:rPr>
        <w:t xml:space="preserve">. Furthermore, the Clinical Committee </w:t>
      </w:r>
      <w:r w:rsidR="004F0A40" w:rsidRPr="001D5FEA">
        <w:rPr>
          <w:rFonts w:ascii="Verdana" w:hAnsi="Verdana"/>
        </w:rPr>
        <w:t xml:space="preserve">provides clinical insights </w:t>
      </w:r>
      <w:r w:rsidR="00461D5D" w:rsidRPr="001D5FEA">
        <w:rPr>
          <w:rFonts w:ascii="Verdana" w:hAnsi="Verdana"/>
        </w:rPr>
        <w:t>and operational oversight to projects and initiatives.</w:t>
      </w:r>
    </w:p>
    <w:p w14:paraId="05723D4B" w14:textId="0054C052" w:rsidR="00A27975" w:rsidRPr="001D5FEA" w:rsidRDefault="00784958" w:rsidP="00784958">
      <w:pPr>
        <w:jc w:val="both"/>
        <w:rPr>
          <w:rFonts w:ascii="Verdana" w:hAnsi="Verdana"/>
          <w:b/>
        </w:rPr>
      </w:pPr>
      <w:r>
        <w:rPr>
          <w:rFonts w:ascii="Verdana" w:hAnsi="Verdana"/>
          <w:b/>
        </w:rPr>
        <w:t>BOARD COMPOSITION</w:t>
      </w:r>
    </w:p>
    <w:p w14:paraId="3E3907D5" w14:textId="5C124069" w:rsidR="00B501DC" w:rsidRPr="001D5FEA" w:rsidRDefault="00A27975" w:rsidP="00784958">
      <w:pPr>
        <w:spacing w:after="240"/>
        <w:jc w:val="both"/>
        <w:rPr>
          <w:rFonts w:ascii="Verdana" w:hAnsi="Verdana"/>
        </w:rPr>
      </w:pPr>
      <w:r w:rsidRPr="001D5FEA">
        <w:rPr>
          <w:rFonts w:ascii="Verdana" w:hAnsi="Verdana"/>
        </w:rPr>
        <w:t xml:space="preserve">The </w:t>
      </w:r>
      <w:proofErr w:type="spellStart"/>
      <w:r w:rsidRPr="001D5FEA">
        <w:rPr>
          <w:rFonts w:ascii="Verdana" w:hAnsi="Verdana"/>
        </w:rPr>
        <w:t>PRDoFP</w:t>
      </w:r>
      <w:proofErr w:type="spellEnd"/>
      <w:r w:rsidRPr="001D5FEA">
        <w:rPr>
          <w:rFonts w:ascii="Verdana" w:hAnsi="Verdana"/>
        </w:rPr>
        <w:t xml:space="preserve"> </w:t>
      </w:r>
      <w:r w:rsidR="00461D5D" w:rsidRPr="001D5FEA">
        <w:rPr>
          <w:rFonts w:ascii="Verdana" w:hAnsi="Verdana"/>
        </w:rPr>
        <w:t>bylaws allows for a minimum of 3 directors and a maximum of 7</w:t>
      </w:r>
      <w:r w:rsidRPr="001D5FEA">
        <w:rPr>
          <w:rFonts w:ascii="Verdana" w:hAnsi="Verdana"/>
        </w:rPr>
        <w:t xml:space="preserve">. </w:t>
      </w:r>
      <w:r w:rsidR="00DB56FF" w:rsidRPr="001D5FEA">
        <w:rPr>
          <w:rFonts w:ascii="Verdana" w:hAnsi="Verdana"/>
        </w:rPr>
        <w:t>In 2017, the Board adopted a motion to increase board diversification in order to comply with S.41 of the new Societies Act and to increase governance effectiveness. The boa</w:t>
      </w:r>
      <w:r w:rsidR="00D13811" w:rsidRPr="001D5FEA">
        <w:rPr>
          <w:rFonts w:ascii="Verdana" w:hAnsi="Verdana"/>
        </w:rPr>
        <w:t>r</w:t>
      </w:r>
      <w:r w:rsidR="00DB56FF" w:rsidRPr="001D5FEA">
        <w:rPr>
          <w:rFonts w:ascii="Verdana" w:hAnsi="Verdana"/>
        </w:rPr>
        <w:t xml:space="preserve">d composition will likely include </w:t>
      </w:r>
      <w:proofErr w:type="spellStart"/>
      <w:r w:rsidR="00DB56FF" w:rsidRPr="001D5FEA">
        <w:rPr>
          <w:rFonts w:ascii="Verdana" w:hAnsi="Verdana"/>
        </w:rPr>
        <w:t>PRDoFP</w:t>
      </w:r>
      <w:proofErr w:type="spellEnd"/>
      <w:r w:rsidR="00DB56FF" w:rsidRPr="001D5FEA">
        <w:rPr>
          <w:rFonts w:ascii="Verdana" w:hAnsi="Verdana"/>
        </w:rPr>
        <w:t xml:space="preserve"> members, community members as well as </w:t>
      </w:r>
      <w:r w:rsidR="00D13811" w:rsidRPr="001D5FEA">
        <w:rPr>
          <w:rFonts w:ascii="Verdana" w:hAnsi="Verdana"/>
        </w:rPr>
        <w:t>physicians from other communities.</w:t>
      </w:r>
    </w:p>
    <w:p w14:paraId="239CC435" w14:textId="7C8FC5D8" w:rsidR="00A27975" w:rsidRPr="001D5FEA" w:rsidRDefault="00784958" w:rsidP="00784958">
      <w:pPr>
        <w:jc w:val="both"/>
        <w:rPr>
          <w:rFonts w:ascii="Verdana" w:hAnsi="Verdana"/>
          <w:b/>
        </w:rPr>
      </w:pPr>
      <w:r>
        <w:rPr>
          <w:rFonts w:ascii="Verdana" w:hAnsi="Verdana"/>
          <w:b/>
        </w:rPr>
        <w:t xml:space="preserve">RESPONSIBILITIES AND ACCOUNTABILITIES </w:t>
      </w:r>
    </w:p>
    <w:p w14:paraId="579788D0" w14:textId="77777777" w:rsidR="00B501DC" w:rsidRPr="001D5FEA" w:rsidRDefault="00A27975" w:rsidP="00784958">
      <w:pPr>
        <w:jc w:val="both"/>
        <w:rPr>
          <w:rFonts w:ascii="Verdana" w:hAnsi="Verdana" w:cs="Arial"/>
        </w:rPr>
      </w:pPr>
      <w:r w:rsidRPr="001D5FEA">
        <w:rPr>
          <w:rFonts w:ascii="Verdana" w:hAnsi="Verdana" w:cs="Arial"/>
        </w:rPr>
        <w:t xml:space="preserve">The </w:t>
      </w:r>
      <w:proofErr w:type="spellStart"/>
      <w:r w:rsidRPr="001D5FEA">
        <w:rPr>
          <w:rFonts w:ascii="Verdana" w:hAnsi="Verdana" w:cs="Arial"/>
        </w:rPr>
        <w:t>PRDoFP</w:t>
      </w:r>
      <w:proofErr w:type="spellEnd"/>
      <w:r w:rsidRPr="001D5FEA">
        <w:rPr>
          <w:rFonts w:ascii="Verdana" w:hAnsi="Verdana" w:cs="Arial"/>
        </w:rPr>
        <w:t xml:space="preserve"> Board of Directors (the Board) are responsible for the continuity of the </w:t>
      </w:r>
      <w:proofErr w:type="spellStart"/>
      <w:r w:rsidRPr="001D5FEA">
        <w:rPr>
          <w:rFonts w:ascii="Verdana" w:hAnsi="Verdana" w:cs="Arial"/>
        </w:rPr>
        <w:t>PRDoFP</w:t>
      </w:r>
      <w:proofErr w:type="spellEnd"/>
      <w:r w:rsidRPr="001D5FEA">
        <w:rPr>
          <w:rFonts w:ascii="Verdana" w:hAnsi="Verdana" w:cs="Arial"/>
        </w:rPr>
        <w:t xml:space="preserve">, and works to further the aims of its members. </w:t>
      </w:r>
    </w:p>
    <w:p w14:paraId="576A5C3C" w14:textId="77777777" w:rsidR="0060284E" w:rsidRPr="001D5FEA" w:rsidRDefault="0060284E" w:rsidP="00784958">
      <w:pPr>
        <w:jc w:val="both"/>
        <w:rPr>
          <w:rFonts w:ascii="Verdana" w:hAnsi="Verdana" w:cs="Arial"/>
        </w:rPr>
      </w:pPr>
      <w:r w:rsidRPr="001D5FEA">
        <w:rPr>
          <w:rFonts w:ascii="Verdana" w:hAnsi="Verdana" w:cs="Arial"/>
        </w:rPr>
        <w:lastRenderedPageBreak/>
        <w:t xml:space="preserve">The members of the Board are the leaders of the </w:t>
      </w:r>
      <w:proofErr w:type="spellStart"/>
      <w:r w:rsidRPr="001D5FEA">
        <w:rPr>
          <w:rFonts w:ascii="Verdana" w:hAnsi="Verdana" w:cs="Arial"/>
        </w:rPr>
        <w:t>PRDoFP</w:t>
      </w:r>
      <w:proofErr w:type="spellEnd"/>
      <w:r w:rsidRPr="001D5FEA">
        <w:rPr>
          <w:rFonts w:ascii="Verdana" w:hAnsi="Verdana" w:cs="Arial"/>
        </w:rPr>
        <w:t xml:space="preserve">, and play an essential role in establishing and safeguarding the vision, mission and values along with cultivating the culture of the organization. </w:t>
      </w:r>
    </w:p>
    <w:p w14:paraId="26615805" w14:textId="5B153F7E" w:rsidR="0060284E" w:rsidRPr="001D5FEA" w:rsidRDefault="0060284E" w:rsidP="00784958">
      <w:pPr>
        <w:spacing w:after="0"/>
        <w:jc w:val="both"/>
        <w:rPr>
          <w:rFonts w:ascii="Verdana" w:hAnsi="Verdana" w:cs="Arial"/>
        </w:rPr>
      </w:pPr>
      <w:r w:rsidRPr="001D5FEA">
        <w:rPr>
          <w:rFonts w:ascii="Verdana" w:hAnsi="Verdana" w:cs="Arial"/>
        </w:rPr>
        <w:t xml:space="preserve">The Board is required to take responsibility for its own management, continuity and renewal. It </w:t>
      </w:r>
      <w:r w:rsidR="00784958">
        <w:rPr>
          <w:rFonts w:ascii="Verdana" w:hAnsi="Verdana" w:cs="Arial"/>
        </w:rPr>
        <w:t xml:space="preserve">ensures </w:t>
      </w:r>
      <w:r w:rsidRPr="001D5FEA">
        <w:rPr>
          <w:rFonts w:ascii="Verdana" w:hAnsi="Verdana" w:cs="Arial"/>
        </w:rPr>
        <w:t xml:space="preserve">effective Board meeting </w:t>
      </w:r>
      <w:r w:rsidR="00784958">
        <w:rPr>
          <w:rFonts w:ascii="Verdana" w:hAnsi="Verdana" w:cs="Arial"/>
        </w:rPr>
        <w:t xml:space="preserve">practices, appropriate Director </w:t>
      </w:r>
      <w:r w:rsidRPr="001D5FEA">
        <w:rPr>
          <w:rFonts w:ascii="Verdana" w:hAnsi="Verdana" w:cs="Arial"/>
        </w:rPr>
        <w:t>conduct, ongoing board education</w:t>
      </w:r>
      <w:r w:rsidR="008C512E" w:rsidRPr="001D5FEA">
        <w:rPr>
          <w:rFonts w:ascii="Verdana" w:hAnsi="Verdana" w:cs="Arial"/>
        </w:rPr>
        <w:t xml:space="preserve"> and continuing attention to compliance and policy development</w:t>
      </w:r>
      <w:r w:rsidRPr="001D5FEA">
        <w:rPr>
          <w:rFonts w:ascii="Verdana" w:hAnsi="Verdana" w:cs="Arial"/>
        </w:rPr>
        <w:t>.</w:t>
      </w:r>
    </w:p>
    <w:p w14:paraId="7F7A72B5" w14:textId="77777777" w:rsidR="0060284E" w:rsidRPr="001D5FEA" w:rsidRDefault="0060284E" w:rsidP="00784958">
      <w:pPr>
        <w:pStyle w:val="Heading4"/>
        <w:spacing w:before="0"/>
        <w:jc w:val="both"/>
        <w:rPr>
          <w:rFonts w:ascii="Verdana" w:hAnsi="Verdana" w:cs="Arial"/>
          <w:color w:val="auto"/>
        </w:rPr>
      </w:pPr>
    </w:p>
    <w:p w14:paraId="178F811E" w14:textId="32A5EB1A" w:rsidR="0060284E" w:rsidRPr="001D5FEA" w:rsidRDefault="00B501DC" w:rsidP="00784958">
      <w:pPr>
        <w:spacing w:after="0"/>
        <w:jc w:val="both"/>
        <w:rPr>
          <w:rFonts w:ascii="Verdana" w:hAnsi="Verdana" w:cs="Arial"/>
          <w:u w:val="single"/>
        </w:rPr>
      </w:pPr>
      <w:r w:rsidRPr="001D5FEA">
        <w:rPr>
          <w:rFonts w:ascii="Verdana" w:hAnsi="Verdana" w:cs="Arial"/>
          <w:u w:val="single"/>
        </w:rPr>
        <w:t>Board Members are expected to</w:t>
      </w:r>
      <w:r w:rsidR="00784958">
        <w:rPr>
          <w:rFonts w:ascii="Verdana" w:hAnsi="Verdana" w:cs="Arial"/>
          <w:u w:val="single"/>
        </w:rPr>
        <w:t>:</w:t>
      </w:r>
    </w:p>
    <w:p w14:paraId="30BAD003"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attend board related functions, board meetings, general meetings and extraordinary meetings</w:t>
      </w:r>
    </w:p>
    <w:p w14:paraId="09CAC75A"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adhere to and support board decisions and policies once they are collectively established</w:t>
      </w:r>
    </w:p>
    <w:p w14:paraId="434E8D61"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 xml:space="preserve">uphold the reputation of the </w:t>
      </w:r>
      <w:proofErr w:type="spellStart"/>
      <w:r w:rsidRPr="001D5FEA">
        <w:rPr>
          <w:rFonts w:ascii="Verdana" w:eastAsia="Calibri" w:hAnsi="Verdana" w:cs="Arial"/>
          <w:lang w:val="en-AU"/>
        </w:rPr>
        <w:t>PRDoFP</w:t>
      </w:r>
      <w:proofErr w:type="spellEnd"/>
    </w:p>
    <w:p w14:paraId="3792993B"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 xml:space="preserve">positively represent the </w:t>
      </w:r>
      <w:proofErr w:type="spellStart"/>
      <w:r w:rsidRPr="001D5FEA">
        <w:rPr>
          <w:rFonts w:ascii="Verdana" w:eastAsia="Calibri" w:hAnsi="Verdana" w:cs="Arial"/>
          <w:lang w:val="en-AU"/>
        </w:rPr>
        <w:t>PRDoFP</w:t>
      </w:r>
      <w:proofErr w:type="spellEnd"/>
      <w:r w:rsidRPr="001D5FEA">
        <w:rPr>
          <w:rFonts w:ascii="Verdana" w:eastAsia="Calibri" w:hAnsi="Verdana" w:cs="Arial"/>
          <w:lang w:val="en-AU"/>
        </w:rPr>
        <w:t xml:space="preserve">, to the best of their ability, in the community, within the </w:t>
      </w:r>
      <w:proofErr w:type="spellStart"/>
      <w:r w:rsidRPr="001D5FEA">
        <w:rPr>
          <w:rFonts w:ascii="Verdana" w:eastAsia="Calibri" w:hAnsi="Verdana" w:cs="Arial"/>
          <w:lang w:val="en-AU"/>
        </w:rPr>
        <w:t>PRDoFP</w:t>
      </w:r>
      <w:proofErr w:type="spellEnd"/>
      <w:r w:rsidRPr="001D5FEA">
        <w:rPr>
          <w:rFonts w:ascii="Verdana" w:eastAsia="Calibri" w:hAnsi="Verdana" w:cs="Arial"/>
          <w:lang w:val="en-AU"/>
        </w:rPr>
        <w:t xml:space="preserve"> and to their staff and colleagues</w:t>
      </w:r>
    </w:p>
    <w:p w14:paraId="0E0D41DB"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rPr>
      </w:pPr>
      <w:r w:rsidRPr="001D5FEA">
        <w:rPr>
          <w:rFonts w:ascii="Verdana" w:eastAsia="Calibri" w:hAnsi="Verdana" w:cs="Arial"/>
        </w:rPr>
        <w:t xml:space="preserve">act honestly, in good faith, and in the best interests of the </w:t>
      </w:r>
      <w:proofErr w:type="spellStart"/>
      <w:r w:rsidRPr="001D5FEA">
        <w:rPr>
          <w:rFonts w:ascii="Verdana" w:eastAsia="Calibri" w:hAnsi="Verdana" w:cs="Arial"/>
        </w:rPr>
        <w:t>PRDoFP</w:t>
      </w:r>
      <w:proofErr w:type="spellEnd"/>
    </w:p>
    <w:p w14:paraId="2DA424BC"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rPr>
      </w:pPr>
      <w:r w:rsidRPr="001D5FEA">
        <w:rPr>
          <w:rFonts w:ascii="Verdana" w:eastAsia="Calibri" w:hAnsi="Verdana" w:cs="Arial"/>
        </w:rPr>
        <w:t>exercise the care, diligence and skill a reasonably prudent person would exercise in comparable circumstances</w:t>
      </w:r>
    </w:p>
    <w:p w14:paraId="6C71CF00" w14:textId="4940FB91" w:rsidR="0060284E" w:rsidRPr="001D5FEA" w:rsidRDefault="0060284E" w:rsidP="00784958">
      <w:pPr>
        <w:pStyle w:val="ListParagraph"/>
        <w:numPr>
          <w:ilvl w:val="0"/>
          <w:numId w:val="7"/>
        </w:numPr>
        <w:spacing w:after="0"/>
        <w:ind w:left="366"/>
        <w:contextualSpacing w:val="0"/>
        <w:jc w:val="both"/>
        <w:rPr>
          <w:rFonts w:ascii="Verdana" w:eastAsia="Calibri" w:hAnsi="Verdana" w:cs="Arial"/>
        </w:rPr>
      </w:pPr>
      <w:r w:rsidRPr="001D5FEA">
        <w:rPr>
          <w:rFonts w:ascii="Verdana" w:eastAsia="Calibri" w:hAnsi="Verdana" w:cs="Arial"/>
        </w:rPr>
        <w:t>expect to spend up to one hour per month prepar</w:t>
      </w:r>
      <w:r w:rsidR="00BB4B79" w:rsidRPr="001D5FEA">
        <w:rPr>
          <w:rFonts w:ascii="Verdana" w:eastAsia="Calibri" w:hAnsi="Verdana" w:cs="Arial"/>
        </w:rPr>
        <w:t>ing for and three</w:t>
      </w:r>
      <w:r w:rsidRPr="001D5FEA">
        <w:rPr>
          <w:rFonts w:ascii="Verdana" w:eastAsia="Calibri" w:hAnsi="Verdana" w:cs="Arial"/>
        </w:rPr>
        <w:t xml:space="preserve"> hours per month in a Board meeting </w:t>
      </w:r>
    </w:p>
    <w:p w14:paraId="651F3513" w14:textId="692D4C9B" w:rsidR="0060284E" w:rsidRPr="001D5FEA" w:rsidRDefault="0060284E" w:rsidP="00784958">
      <w:pPr>
        <w:pStyle w:val="ListParagraph"/>
        <w:numPr>
          <w:ilvl w:val="0"/>
          <w:numId w:val="7"/>
        </w:numPr>
        <w:spacing w:after="0"/>
        <w:ind w:left="366"/>
        <w:contextualSpacing w:val="0"/>
        <w:jc w:val="both"/>
        <w:rPr>
          <w:rFonts w:ascii="Verdana" w:eastAsia="Calibri" w:hAnsi="Verdana" w:cs="Arial"/>
        </w:rPr>
      </w:pPr>
      <w:r w:rsidRPr="001D5FEA">
        <w:rPr>
          <w:rFonts w:ascii="Verdana" w:eastAsia="Calibri" w:hAnsi="Verdana" w:cs="Arial"/>
        </w:rPr>
        <w:t>I</w:t>
      </w:r>
      <w:r w:rsidR="00D13811" w:rsidRPr="001D5FEA">
        <w:rPr>
          <w:rFonts w:ascii="Verdana" w:eastAsia="Calibri" w:hAnsi="Verdana" w:cs="Arial"/>
        </w:rPr>
        <w:t>n addition, board members will be</w:t>
      </w:r>
      <w:r w:rsidRPr="001D5FEA">
        <w:rPr>
          <w:rFonts w:ascii="Verdana" w:eastAsia="Calibri" w:hAnsi="Verdana" w:cs="Arial"/>
        </w:rPr>
        <w:t xml:space="preserve"> asked to attend </w:t>
      </w:r>
      <w:r w:rsidR="008C512E" w:rsidRPr="001D5FEA">
        <w:rPr>
          <w:rFonts w:ascii="Verdana" w:eastAsia="Calibri" w:hAnsi="Verdana" w:cs="Arial"/>
        </w:rPr>
        <w:t xml:space="preserve">an </w:t>
      </w:r>
      <w:r w:rsidRPr="001D5FEA">
        <w:rPr>
          <w:rFonts w:ascii="Verdana" w:eastAsia="Calibri" w:hAnsi="Verdana" w:cs="Arial"/>
        </w:rPr>
        <w:t xml:space="preserve">annual board </w:t>
      </w:r>
      <w:r w:rsidR="008C512E" w:rsidRPr="001D5FEA">
        <w:rPr>
          <w:rFonts w:ascii="Verdana" w:eastAsia="Calibri" w:hAnsi="Verdana" w:cs="Arial"/>
        </w:rPr>
        <w:t>strategic retreat</w:t>
      </w:r>
    </w:p>
    <w:p w14:paraId="79440053" w14:textId="77777777" w:rsidR="0060284E" w:rsidRPr="001D5FEA" w:rsidRDefault="0060284E" w:rsidP="00784958">
      <w:pPr>
        <w:spacing w:after="0"/>
        <w:ind w:left="360"/>
        <w:jc w:val="both"/>
        <w:rPr>
          <w:rFonts w:ascii="Verdana" w:eastAsia="Calibri" w:hAnsi="Verdana" w:cs="Arial"/>
          <w:lang w:val="en-AU"/>
        </w:rPr>
      </w:pPr>
    </w:p>
    <w:p w14:paraId="40CD7BF8" w14:textId="77777777" w:rsidR="0060284E" w:rsidRPr="001D5FEA" w:rsidRDefault="0060284E" w:rsidP="00784958">
      <w:pPr>
        <w:spacing w:after="0"/>
        <w:jc w:val="both"/>
        <w:rPr>
          <w:rFonts w:ascii="Verdana" w:hAnsi="Verdana" w:cs="Arial"/>
          <w:u w:val="single"/>
        </w:rPr>
      </w:pPr>
      <w:r w:rsidRPr="001D5FEA">
        <w:rPr>
          <w:rFonts w:ascii="Verdana" w:hAnsi="Verdana" w:cs="Arial"/>
          <w:u w:val="single"/>
        </w:rPr>
        <w:t xml:space="preserve">Board Members are accountable for the actions of the </w:t>
      </w:r>
      <w:proofErr w:type="spellStart"/>
      <w:r w:rsidRPr="001D5FEA">
        <w:rPr>
          <w:rFonts w:ascii="Verdana" w:hAnsi="Verdana" w:cs="Arial"/>
          <w:u w:val="single"/>
        </w:rPr>
        <w:t>PRDoFP</w:t>
      </w:r>
      <w:proofErr w:type="spellEnd"/>
      <w:r w:rsidRPr="001D5FEA">
        <w:rPr>
          <w:rFonts w:ascii="Verdana" w:hAnsi="Verdana" w:cs="Arial"/>
          <w:u w:val="single"/>
        </w:rPr>
        <w:t>; and, as such, are responsible for:</w:t>
      </w:r>
    </w:p>
    <w:p w14:paraId="42A1D01E" w14:textId="3F0CB66D"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 xml:space="preserve">hiring for the senior </w:t>
      </w:r>
      <w:r w:rsidR="008C512E" w:rsidRPr="001D5FEA">
        <w:rPr>
          <w:rFonts w:ascii="Verdana" w:eastAsia="Calibri" w:hAnsi="Verdana" w:cs="Arial"/>
          <w:lang w:val="en-AU"/>
        </w:rPr>
        <w:t>manager</w:t>
      </w:r>
      <w:r w:rsidRPr="001D5FEA">
        <w:rPr>
          <w:rFonts w:ascii="Verdana" w:eastAsia="Calibri" w:hAnsi="Verdana" w:cs="Arial"/>
          <w:lang w:val="en-AU"/>
        </w:rPr>
        <w:t xml:space="preserve"> role and providing direction, support and evaluation as appropriate</w:t>
      </w:r>
    </w:p>
    <w:p w14:paraId="54B9E896" w14:textId="30D6080D"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 xml:space="preserve">ensuring effective financial </w:t>
      </w:r>
      <w:r w:rsidR="00D13811" w:rsidRPr="001D5FEA">
        <w:rPr>
          <w:rFonts w:ascii="Verdana" w:eastAsia="Calibri" w:hAnsi="Verdana" w:cs="Arial"/>
          <w:lang w:val="en-AU"/>
        </w:rPr>
        <w:t>stewardship</w:t>
      </w:r>
    </w:p>
    <w:p w14:paraId="7B1CAC96"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 xml:space="preserve">creating committees to support the work of the </w:t>
      </w:r>
      <w:proofErr w:type="spellStart"/>
      <w:r w:rsidRPr="001D5FEA">
        <w:rPr>
          <w:rFonts w:ascii="Verdana" w:eastAsia="Calibri" w:hAnsi="Verdana" w:cs="Arial"/>
          <w:lang w:val="en-AU"/>
        </w:rPr>
        <w:t>PRDoFP</w:t>
      </w:r>
      <w:proofErr w:type="spellEnd"/>
    </w:p>
    <w:p w14:paraId="1615FE7D" w14:textId="65BF3947"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 xml:space="preserve">creating policy to support the operations of the </w:t>
      </w:r>
      <w:proofErr w:type="spellStart"/>
      <w:r w:rsidRPr="001D5FEA">
        <w:rPr>
          <w:rFonts w:ascii="Verdana" w:eastAsia="Calibri" w:hAnsi="Verdana" w:cs="Arial"/>
          <w:lang w:val="en-AU"/>
        </w:rPr>
        <w:t>PRDoFP</w:t>
      </w:r>
      <w:proofErr w:type="spellEnd"/>
    </w:p>
    <w:p w14:paraId="39A08D22"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 xml:space="preserve">measuring the performance of the board and the </w:t>
      </w:r>
      <w:proofErr w:type="spellStart"/>
      <w:r w:rsidRPr="001D5FEA">
        <w:rPr>
          <w:rFonts w:ascii="Verdana" w:eastAsia="Calibri" w:hAnsi="Verdana" w:cs="Arial"/>
          <w:lang w:val="en-AU"/>
        </w:rPr>
        <w:t>PRDoFP</w:t>
      </w:r>
      <w:proofErr w:type="spellEnd"/>
    </w:p>
    <w:p w14:paraId="5F531C0E" w14:textId="77777777" w:rsidR="0060284E" w:rsidRPr="001D5FEA" w:rsidRDefault="0060284E" w:rsidP="00784958">
      <w:pPr>
        <w:pStyle w:val="ListParagraph"/>
        <w:numPr>
          <w:ilvl w:val="0"/>
          <w:numId w:val="7"/>
        </w:numPr>
        <w:spacing w:after="0"/>
        <w:ind w:left="366"/>
        <w:contextualSpacing w:val="0"/>
        <w:jc w:val="both"/>
        <w:rPr>
          <w:rFonts w:ascii="Verdana" w:eastAsia="Calibri" w:hAnsi="Verdana" w:cs="Arial"/>
          <w:lang w:val="en-AU"/>
        </w:rPr>
      </w:pPr>
      <w:r w:rsidRPr="001D5FEA">
        <w:rPr>
          <w:rFonts w:ascii="Verdana" w:eastAsia="Calibri" w:hAnsi="Verdana" w:cs="Arial"/>
          <w:lang w:val="en-AU"/>
        </w:rPr>
        <w:t>managing risk</w:t>
      </w:r>
    </w:p>
    <w:p w14:paraId="12682299" w14:textId="77777777" w:rsidR="0060284E" w:rsidRPr="001D5FEA" w:rsidRDefault="0060284E" w:rsidP="00784958">
      <w:pPr>
        <w:spacing w:after="0"/>
        <w:jc w:val="both"/>
        <w:rPr>
          <w:rFonts w:ascii="Verdana" w:eastAsia="Calibri" w:hAnsi="Verdana" w:cs="Arial"/>
          <w:lang w:val="en-AU"/>
        </w:rPr>
      </w:pPr>
    </w:p>
    <w:p w14:paraId="4004156F" w14:textId="77777777" w:rsidR="0060284E" w:rsidRPr="001D5FEA" w:rsidRDefault="0060284E" w:rsidP="00784958">
      <w:pPr>
        <w:spacing w:after="0"/>
        <w:jc w:val="both"/>
        <w:rPr>
          <w:rFonts w:ascii="Verdana" w:hAnsi="Verdana" w:cs="Arial"/>
          <w:u w:val="single"/>
        </w:rPr>
      </w:pPr>
      <w:r w:rsidRPr="001D5FEA">
        <w:rPr>
          <w:rFonts w:ascii="Verdana" w:hAnsi="Verdana" w:cs="Arial"/>
          <w:u w:val="single"/>
        </w:rPr>
        <w:t>It is the Board’s responsibility to meet the legal and statute obligations of the Society Act. These responsibilities include:</w:t>
      </w:r>
    </w:p>
    <w:p w14:paraId="4551582A" w14:textId="77777777" w:rsidR="0060284E" w:rsidRPr="001D5FEA" w:rsidRDefault="0060284E" w:rsidP="00784958">
      <w:pPr>
        <w:pStyle w:val="ListParagraph"/>
        <w:numPr>
          <w:ilvl w:val="0"/>
          <w:numId w:val="8"/>
        </w:numPr>
        <w:spacing w:after="0"/>
        <w:ind w:left="366"/>
        <w:contextualSpacing w:val="0"/>
        <w:jc w:val="both"/>
        <w:rPr>
          <w:rFonts w:ascii="Verdana" w:eastAsia="Calibri" w:hAnsi="Verdana" w:cs="Arial"/>
          <w:lang w:val="en-AU"/>
        </w:rPr>
      </w:pPr>
      <w:r w:rsidRPr="001D5FEA">
        <w:rPr>
          <w:rFonts w:ascii="Verdana" w:eastAsia="Calibri" w:hAnsi="Verdana" w:cs="Arial"/>
          <w:lang w:val="en-AU"/>
        </w:rPr>
        <w:t xml:space="preserve">abiding by the constitution and bylaws of the </w:t>
      </w:r>
      <w:proofErr w:type="spellStart"/>
      <w:r w:rsidRPr="001D5FEA">
        <w:rPr>
          <w:rFonts w:ascii="Verdana" w:eastAsia="Calibri" w:hAnsi="Verdana" w:cs="Arial"/>
          <w:lang w:val="en-AU"/>
        </w:rPr>
        <w:t>PRDoFP</w:t>
      </w:r>
      <w:proofErr w:type="spellEnd"/>
      <w:r w:rsidRPr="001D5FEA">
        <w:rPr>
          <w:rFonts w:ascii="Verdana" w:eastAsia="Calibri" w:hAnsi="Verdana" w:cs="Arial"/>
          <w:lang w:val="en-AU"/>
        </w:rPr>
        <w:t xml:space="preserve"> and other laws governing Societies</w:t>
      </w:r>
    </w:p>
    <w:p w14:paraId="5CB02257" w14:textId="77777777" w:rsidR="0060284E" w:rsidRPr="001D5FEA" w:rsidRDefault="0060284E" w:rsidP="00784958">
      <w:pPr>
        <w:pStyle w:val="ListParagraph"/>
        <w:numPr>
          <w:ilvl w:val="0"/>
          <w:numId w:val="8"/>
        </w:numPr>
        <w:spacing w:after="0"/>
        <w:ind w:left="366"/>
        <w:contextualSpacing w:val="0"/>
        <w:jc w:val="both"/>
        <w:rPr>
          <w:rFonts w:ascii="Verdana" w:eastAsia="Calibri" w:hAnsi="Verdana" w:cs="Arial"/>
          <w:lang w:val="en-AU"/>
        </w:rPr>
      </w:pPr>
      <w:r w:rsidRPr="001D5FEA">
        <w:rPr>
          <w:rFonts w:ascii="Verdana" w:eastAsia="Calibri" w:hAnsi="Verdana" w:cs="Arial"/>
          <w:lang w:val="en-AU"/>
        </w:rPr>
        <w:t>holding Annual General Meetings (AGMs); filing annual reports to the Registrar of Corporations; filing changes in the Society address, bylaws or Board membership</w:t>
      </w:r>
    </w:p>
    <w:p w14:paraId="6C2250B3" w14:textId="77777777" w:rsidR="0060284E" w:rsidRPr="001D5FEA" w:rsidRDefault="0060284E" w:rsidP="00784958">
      <w:pPr>
        <w:pStyle w:val="ListParagraph"/>
        <w:numPr>
          <w:ilvl w:val="0"/>
          <w:numId w:val="8"/>
        </w:numPr>
        <w:spacing w:after="0"/>
        <w:ind w:left="366"/>
        <w:contextualSpacing w:val="0"/>
        <w:jc w:val="both"/>
        <w:rPr>
          <w:rFonts w:ascii="Verdana" w:eastAsia="Calibri" w:hAnsi="Verdana" w:cs="Arial"/>
          <w:lang w:val="en-AU"/>
        </w:rPr>
      </w:pPr>
      <w:r w:rsidRPr="001D5FEA">
        <w:rPr>
          <w:rFonts w:ascii="Verdana" w:eastAsia="Calibri" w:hAnsi="Verdana" w:cs="Arial"/>
          <w:lang w:val="en-AU"/>
        </w:rPr>
        <w:lastRenderedPageBreak/>
        <w:t>keeping current membership lists and corporate records, maintaining proper banking and financial records, and keeping proper minutes</w:t>
      </w:r>
    </w:p>
    <w:p w14:paraId="7B7ECED9" w14:textId="77777777" w:rsidR="0060284E" w:rsidRPr="001D5FEA" w:rsidRDefault="0060284E" w:rsidP="00784958">
      <w:pPr>
        <w:pStyle w:val="ListParagraph"/>
        <w:numPr>
          <w:ilvl w:val="0"/>
          <w:numId w:val="8"/>
        </w:numPr>
        <w:spacing w:after="0"/>
        <w:ind w:left="366"/>
        <w:contextualSpacing w:val="0"/>
        <w:jc w:val="both"/>
        <w:rPr>
          <w:rFonts w:ascii="Verdana" w:eastAsia="Calibri" w:hAnsi="Verdana" w:cs="Arial"/>
          <w:lang w:val="en-AU"/>
        </w:rPr>
      </w:pPr>
      <w:r w:rsidRPr="001D5FEA">
        <w:rPr>
          <w:rFonts w:ascii="Verdana" w:eastAsia="Calibri" w:hAnsi="Verdana" w:cs="Arial"/>
          <w:lang w:val="en-AU"/>
        </w:rPr>
        <w:t>making a copy of the bylaws and constitution available to every member</w:t>
      </w:r>
    </w:p>
    <w:p w14:paraId="4AD2435B" w14:textId="77777777" w:rsidR="0060284E" w:rsidRPr="001D5FEA" w:rsidRDefault="0060284E" w:rsidP="00784958">
      <w:pPr>
        <w:pStyle w:val="ListParagraph"/>
        <w:numPr>
          <w:ilvl w:val="0"/>
          <w:numId w:val="8"/>
        </w:numPr>
        <w:spacing w:after="0"/>
        <w:ind w:left="366"/>
        <w:contextualSpacing w:val="0"/>
        <w:jc w:val="both"/>
        <w:rPr>
          <w:rFonts w:ascii="Verdana" w:hAnsi="Verdana" w:cs="Arial"/>
          <w:b/>
        </w:rPr>
      </w:pPr>
      <w:r w:rsidRPr="001D5FEA">
        <w:rPr>
          <w:rFonts w:ascii="Verdana" w:eastAsia="Calibri" w:hAnsi="Verdana" w:cs="Arial"/>
          <w:lang w:val="en-AU"/>
        </w:rPr>
        <w:t>making a copy of the financial statements available to any member requesting them</w:t>
      </w:r>
    </w:p>
    <w:p w14:paraId="7F6EE2E1" w14:textId="77777777" w:rsidR="0060284E" w:rsidRPr="001D5FEA" w:rsidRDefault="0060284E" w:rsidP="00784958">
      <w:pPr>
        <w:pStyle w:val="ListParagraph"/>
        <w:numPr>
          <w:ilvl w:val="0"/>
          <w:numId w:val="8"/>
        </w:numPr>
        <w:spacing w:after="0"/>
        <w:ind w:left="366"/>
        <w:contextualSpacing w:val="0"/>
        <w:jc w:val="both"/>
        <w:rPr>
          <w:rFonts w:ascii="Verdana" w:eastAsia="Calibri" w:hAnsi="Verdana" w:cs="Arial"/>
          <w:lang w:val="en-AU"/>
        </w:rPr>
      </w:pPr>
      <w:r w:rsidRPr="001D5FEA">
        <w:rPr>
          <w:rFonts w:ascii="Verdana" w:eastAsia="Calibri" w:hAnsi="Verdana" w:cs="Arial"/>
          <w:lang w:val="en-AU"/>
        </w:rPr>
        <w:t>remitting income taxes, CPP, EI, Worksafe (WBC) etc.</w:t>
      </w:r>
    </w:p>
    <w:p w14:paraId="07523E61" w14:textId="30CEAEA3" w:rsidR="00B501DC" w:rsidRPr="001D5FEA" w:rsidRDefault="0060284E" w:rsidP="00784958">
      <w:pPr>
        <w:pStyle w:val="ListParagraph"/>
        <w:numPr>
          <w:ilvl w:val="0"/>
          <w:numId w:val="8"/>
        </w:numPr>
        <w:spacing w:after="240"/>
        <w:ind w:left="366"/>
        <w:contextualSpacing w:val="0"/>
        <w:jc w:val="both"/>
        <w:rPr>
          <w:rFonts w:ascii="Verdana" w:hAnsi="Verdana" w:cs="Arial"/>
        </w:rPr>
      </w:pPr>
      <w:r w:rsidRPr="001D5FEA">
        <w:rPr>
          <w:rFonts w:ascii="Verdana" w:eastAsia="Calibri" w:hAnsi="Verdana" w:cs="Arial"/>
          <w:lang w:val="en-AU"/>
        </w:rPr>
        <w:t>abiding by the Personal Information Protection Act (PIPA)</w:t>
      </w:r>
    </w:p>
    <w:p w14:paraId="73E674BD" w14:textId="1B007D05" w:rsidR="0060284E" w:rsidRPr="001D5FEA" w:rsidRDefault="00784958" w:rsidP="00784958">
      <w:pPr>
        <w:jc w:val="both"/>
        <w:rPr>
          <w:rFonts w:ascii="Verdana" w:hAnsi="Verdana" w:cs="Arial"/>
          <w:b/>
        </w:rPr>
      </w:pPr>
      <w:r>
        <w:rPr>
          <w:rFonts w:ascii="Verdana" w:hAnsi="Verdana" w:cs="Arial"/>
          <w:b/>
        </w:rPr>
        <w:t>PERSONAL ATTRIBUTES AND COMPETENCIES OF DIRECTORS</w:t>
      </w:r>
    </w:p>
    <w:p w14:paraId="6B197762" w14:textId="77777777" w:rsidR="00C570E3" w:rsidRPr="00784958" w:rsidRDefault="00C570E3" w:rsidP="00784958">
      <w:pPr>
        <w:spacing w:after="0"/>
        <w:jc w:val="both"/>
        <w:rPr>
          <w:rFonts w:ascii="Verdana" w:hAnsi="Verdana" w:cs="Arial"/>
          <w:b/>
          <w:i/>
          <w:color w:val="4472C4" w:themeColor="accent5"/>
        </w:rPr>
      </w:pPr>
      <w:r w:rsidRPr="00784958">
        <w:rPr>
          <w:rFonts w:ascii="Verdana" w:hAnsi="Verdana" w:cs="Arial"/>
          <w:b/>
          <w:i/>
          <w:color w:val="4472C4" w:themeColor="accent5"/>
        </w:rPr>
        <w:t xml:space="preserve">Personal Attributes </w:t>
      </w:r>
    </w:p>
    <w:p w14:paraId="4B05ED34" w14:textId="075255BC" w:rsidR="00C570E3" w:rsidRPr="001D5FEA" w:rsidRDefault="00C570E3" w:rsidP="00784958">
      <w:pPr>
        <w:jc w:val="both"/>
        <w:rPr>
          <w:rFonts w:ascii="Verdana" w:hAnsi="Verdana" w:cs="Arial"/>
        </w:rPr>
      </w:pPr>
      <w:r w:rsidRPr="001D5FEA">
        <w:rPr>
          <w:rFonts w:ascii="Verdana" w:hAnsi="Verdana" w:cs="Arial"/>
        </w:rPr>
        <w:t xml:space="preserve">All </w:t>
      </w:r>
      <w:r w:rsidR="00784958">
        <w:rPr>
          <w:rFonts w:ascii="Verdana" w:hAnsi="Verdana" w:cs="Arial"/>
        </w:rPr>
        <w:t xml:space="preserve">Directors </w:t>
      </w:r>
      <w:r w:rsidRPr="001D5FEA">
        <w:rPr>
          <w:rFonts w:ascii="Verdana" w:hAnsi="Verdana" w:cs="Arial"/>
        </w:rPr>
        <w:t xml:space="preserve">of the </w:t>
      </w:r>
      <w:proofErr w:type="spellStart"/>
      <w:r w:rsidRPr="001D5FEA">
        <w:rPr>
          <w:rFonts w:ascii="Verdana" w:hAnsi="Verdana" w:cs="Arial"/>
        </w:rPr>
        <w:t>PRDoFP</w:t>
      </w:r>
      <w:proofErr w:type="spellEnd"/>
      <w:r w:rsidRPr="001D5FEA">
        <w:rPr>
          <w:rFonts w:ascii="Verdana" w:hAnsi="Verdana" w:cs="Arial"/>
        </w:rPr>
        <w:t xml:space="preserve"> should possess the following personal attributes:</w:t>
      </w:r>
    </w:p>
    <w:p w14:paraId="3D69AE72" w14:textId="77777777" w:rsidR="00C570E3" w:rsidRPr="001D5FEA" w:rsidRDefault="00C570E3" w:rsidP="00784958">
      <w:pPr>
        <w:pStyle w:val="ListParagraph"/>
        <w:numPr>
          <w:ilvl w:val="0"/>
          <w:numId w:val="9"/>
        </w:numPr>
        <w:jc w:val="both"/>
        <w:rPr>
          <w:rFonts w:ascii="Verdana" w:hAnsi="Verdana" w:cs="Arial"/>
        </w:rPr>
      </w:pPr>
      <w:r w:rsidRPr="001D5FEA">
        <w:rPr>
          <w:rFonts w:ascii="Verdana" w:hAnsi="Verdana" w:cs="Arial"/>
        </w:rPr>
        <w:t>High ethical standards</w:t>
      </w:r>
    </w:p>
    <w:p w14:paraId="1A561AFE" w14:textId="02C5AABE" w:rsidR="00C570E3" w:rsidRPr="001D5FEA" w:rsidRDefault="00C570E3" w:rsidP="00784958">
      <w:pPr>
        <w:pStyle w:val="ListParagraph"/>
        <w:numPr>
          <w:ilvl w:val="0"/>
          <w:numId w:val="9"/>
        </w:numPr>
        <w:jc w:val="both"/>
        <w:rPr>
          <w:rFonts w:ascii="Verdana" w:hAnsi="Verdana" w:cs="Arial"/>
        </w:rPr>
      </w:pPr>
      <w:r w:rsidRPr="001D5FEA">
        <w:rPr>
          <w:rFonts w:ascii="Verdana" w:hAnsi="Verdana" w:cs="Arial"/>
        </w:rPr>
        <w:t xml:space="preserve">Appreciation of service to the </w:t>
      </w:r>
      <w:r w:rsidR="00D13811" w:rsidRPr="001D5FEA">
        <w:rPr>
          <w:rFonts w:ascii="Verdana" w:hAnsi="Verdana" w:cs="Arial"/>
        </w:rPr>
        <w:t>members</w:t>
      </w:r>
      <w:r w:rsidRPr="001D5FEA">
        <w:rPr>
          <w:rFonts w:ascii="Verdana" w:hAnsi="Verdana" w:cs="Arial"/>
        </w:rPr>
        <w:t xml:space="preserve"> and </w:t>
      </w:r>
      <w:r w:rsidR="00D13811" w:rsidRPr="001D5FEA">
        <w:rPr>
          <w:rFonts w:ascii="Verdana" w:hAnsi="Verdana" w:cs="Arial"/>
        </w:rPr>
        <w:t>the community</w:t>
      </w:r>
    </w:p>
    <w:p w14:paraId="74563200" w14:textId="067C5D25" w:rsidR="00C570E3" w:rsidRPr="001D5FEA" w:rsidRDefault="00C570E3" w:rsidP="00784958">
      <w:pPr>
        <w:pStyle w:val="ListParagraph"/>
        <w:numPr>
          <w:ilvl w:val="0"/>
          <w:numId w:val="9"/>
        </w:numPr>
        <w:jc w:val="both"/>
        <w:rPr>
          <w:rFonts w:ascii="Verdana" w:hAnsi="Verdana" w:cs="Arial"/>
        </w:rPr>
      </w:pPr>
      <w:r w:rsidRPr="001D5FEA">
        <w:rPr>
          <w:rFonts w:ascii="Verdana" w:hAnsi="Verdana" w:cs="Arial"/>
        </w:rPr>
        <w:t xml:space="preserve">No direct or indirect conflict of interest with the </w:t>
      </w:r>
      <w:proofErr w:type="spellStart"/>
      <w:r w:rsidR="00D13811" w:rsidRPr="001D5FEA">
        <w:rPr>
          <w:rFonts w:ascii="Verdana" w:hAnsi="Verdana" w:cs="Arial"/>
        </w:rPr>
        <w:t>PRDoFP</w:t>
      </w:r>
      <w:r w:rsidRPr="001D5FEA">
        <w:rPr>
          <w:rFonts w:ascii="Verdana" w:hAnsi="Verdana" w:cs="Arial"/>
        </w:rPr>
        <w:t>’s</w:t>
      </w:r>
      <w:proofErr w:type="spellEnd"/>
      <w:r w:rsidRPr="001D5FEA">
        <w:rPr>
          <w:rFonts w:ascii="Verdana" w:hAnsi="Verdana" w:cs="Arial"/>
        </w:rPr>
        <w:t xml:space="preserve"> requirements and responsibilities </w:t>
      </w:r>
    </w:p>
    <w:p w14:paraId="29C91EE4" w14:textId="77777777" w:rsidR="00C570E3" w:rsidRPr="001D5FEA" w:rsidRDefault="00C570E3" w:rsidP="00784958">
      <w:pPr>
        <w:pStyle w:val="ListParagraph"/>
        <w:numPr>
          <w:ilvl w:val="0"/>
          <w:numId w:val="9"/>
        </w:numPr>
        <w:jc w:val="both"/>
        <w:rPr>
          <w:rFonts w:ascii="Verdana" w:hAnsi="Verdana" w:cs="Arial"/>
        </w:rPr>
      </w:pPr>
      <w:r w:rsidRPr="001D5FEA">
        <w:rPr>
          <w:rFonts w:ascii="Verdana" w:hAnsi="Verdana" w:cs="Arial"/>
        </w:rPr>
        <w:t>Ability and willingness to fulfill time commitments required to carry out responsibilities</w:t>
      </w:r>
    </w:p>
    <w:p w14:paraId="23B2D218" w14:textId="77777777" w:rsidR="00C570E3" w:rsidRPr="00784958" w:rsidRDefault="00C570E3" w:rsidP="00784958">
      <w:pPr>
        <w:spacing w:after="0"/>
        <w:jc w:val="both"/>
        <w:rPr>
          <w:rFonts w:ascii="Verdana" w:hAnsi="Verdana" w:cs="Arial"/>
          <w:b/>
          <w:i/>
          <w:color w:val="4472C4" w:themeColor="accent5"/>
        </w:rPr>
      </w:pPr>
      <w:r w:rsidRPr="00784958">
        <w:rPr>
          <w:rFonts w:ascii="Verdana" w:hAnsi="Verdana" w:cs="Arial"/>
          <w:b/>
          <w:i/>
          <w:color w:val="4472C4" w:themeColor="accent5"/>
        </w:rPr>
        <w:t>Competencies</w:t>
      </w:r>
    </w:p>
    <w:p w14:paraId="1E329E37" w14:textId="1D82D78C" w:rsidR="00C570E3" w:rsidRPr="001D5FEA" w:rsidRDefault="00C570E3" w:rsidP="00784958">
      <w:pPr>
        <w:jc w:val="both"/>
        <w:rPr>
          <w:rFonts w:ascii="Verdana" w:hAnsi="Verdana" w:cs="Arial"/>
        </w:rPr>
      </w:pPr>
      <w:r w:rsidRPr="001D5FEA">
        <w:rPr>
          <w:rFonts w:ascii="Verdana" w:hAnsi="Verdana" w:cs="Arial"/>
        </w:rPr>
        <w:t xml:space="preserve">All </w:t>
      </w:r>
      <w:r w:rsidR="00784958">
        <w:rPr>
          <w:rFonts w:ascii="Verdana" w:hAnsi="Verdana" w:cs="Arial"/>
        </w:rPr>
        <w:t xml:space="preserve">Directors </w:t>
      </w:r>
      <w:r w:rsidRPr="001D5FEA">
        <w:rPr>
          <w:rFonts w:ascii="Verdana" w:hAnsi="Verdana" w:cs="Arial"/>
        </w:rPr>
        <w:t xml:space="preserve">of the </w:t>
      </w:r>
      <w:proofErr w:type="spellStart"/>
      <w:r w:rsidRPr="001D5FEA">
        <w:rPr>
          <w:rFonts w:ascii="Verdana" w:hAnsi="Verdana" w:cs="Arial"/>
        </w:rPr>
        <w:t>PRDoFP</w:t>
      </w:r>
      <w:proofErr w:type="spellEnd"/>
      <w:r w:rsidRPr="001D5FEA">
        <w:rPr>
          <w:rFonts w:ascii="Verdana" w:hAnsi="Verdana" w:cs="Arial"/>
        </w:rPr>
        <w:t xml:space="preserve"> </w:t>
      </w:r>
      <w:r w:rsidR="00D13811" w:rsidRPr="001D5FEA">
        <w:rPr>
          <w:rFonts w:ascii="Verdana" w:hAnsi="Verdana" w:cs="Arial"/>
        </w:rPr>
        <w:t xml:space="preserve">Board </w:t>
      </w:r>
      <w:r w:rsidRPr="001D5FEA">
        <w:rPr>
          <w:rFonts w:ascii="Verdana" w:hAnsi="Verdana" w:cs="Arial"/>
        </w:rPr>
        <w:t xml:space="preserve">should possess the following characteristics, strengths and skills which will help them to fulfil their </w:t>
      </w:r>
      <w:r w:rsidR="00626F61" w:rsidRPr="001D5FEA">
        <w:rPr>
          <w:rFonts w:ascii="Verdana" w:hAnsi="Verdana" w:cs="Arial"/>
        </w:rPr>
        <w:t>requirements</w:t>
      </w:r>
      <w:r w:rsidR="008D57F3" w:rsidRPr="001D5FEA">
        <w:rPr>
          <w:rFonts w:ascii="Verdana" w:hAnsi="Verdana" w:cs="Arial"/>
        </w:rPr>
        <w:t xml:space="preserve"> and to excel</w:t>
      </w:r>
      <w:r w:rsidRPr="001D5FEA">
        <w:rPr>
          <w:rFonts w:ascii="Verdana" w:hAnsi="Verdana" w:cs="Arial"/>
        </w:rPr>
        <w:t xml:space="preserve"> as a </w:t>
      </w:r>
      <w:r w:rsidR="008D57F3" w:rsidRPr="001D5FEA">
        <w:rPr>
          <w:rFonts w:ascii="Verdana" w:hAnsi="Verdana" w:cs="Arial"/>
        </w:rPr>
        <w:t>Board of Director</w:t>
      </w:r>
      <w:r w:rsidRPr="001D5FEA">
        <w:rPr>
          <w:rFonts w:ascii="Verdana" w:hAnsi="Verdana" w:cs="Arial"/>
        </w:rPr>
        <w:t xml:space="preserve"> of the </w:t>
      </w:r>
      <w:proofErr w:type="spellStart"/>
      <w:r w:rsidRPr="001D5FEA">
        <w:rPr>
          <w:rFonts w:ascii="Verdana" w:hAnsi="Verdana" w:cs="Arial"/>
        </w:rPr>
        <w:t>PRDoFP</w:t>
      </w:r>
      <w:proofErr w:type="spellEnd"/>
      <w:r w:rsidR="00904963" w:rsidRPr="001D5FEA">
        <w:rPr>
          <w:rFonts w:ascii="Verdana" w:hAnsi="Verdana" w:cs="Arial"/>
        </w:rPr>
        <w:t xml:space="preserve">. A </w:t>
      </w:r>
      <w:proofErr w:type="spellStart"/>
      <w:r w:rsidR="00904963" w:rsidRPr="001D5FEA">
        <w:rPr>
          <w:rFonts w:ascii="Verdana" w:hAnsi="Verdana" w:cs="Arial"/>
        </w:rPr>
        <w:t>PRDoFP</w:t>
      </w:r>
      <w:proofErr w:type="spellEnd"/>
      <w:r w:rsidR="00904963" w:rsidRPr="001D5FEA">
        <w:rPr>
          <w:rFonts w:ascii="Verdana" w:hAnsi="Verdana" w:cs="Arial"/>
        </w:rPr>
        <w:t xml:space="preserve"> Board of Director should have the ability to:</w:t>
      </w:r>
    </w:p>
    <w:p w14:paraId="16EC6000" w14:textId="77777777" w:rsidR="008D57F3" w:rsidRPr="001D5FEA" w:rsidRDefault="00904963" w:rsidP="00784958">
      <w:pPr>
        <w:pStyle w:val="ListParagraph"/>
        <w:numPr>
          <w:ilvl w:val="0"/>
          <w:numId w:val="10"/>
        </w:numPr>
        <w:jc w:val="both"/>
        <w:rPr>
          <w:rFonts w:ascii="Verdana" w:hAnsi="Verdana" w:cs="Arial"/>
        </w:rPr>
      </w:pPr>
      <w:r w:rsidRPr="001D5FEA">
        <w:rPr>
          <w:rFonts w:ascii="Verdana" w:hAnsi="Verdana" w:cs="Arial"/>
        </w:rPr>
        <w:t>A</w:t>
      </w:r>
      <w:r w:rsidR="008D57F3" w:rsidRPr="001D5FEA">
        <w:rPr>
          <w:rFonts w:ascii="Verdana" w:hAnsi="Verdana" w:cs="Arial"/>
        </w:rPr>
        <w:t>ct with integrity and independence of specific interests</w:t>
      </w:r>
    </w:p>
    <w:p w14:paraId="052BA670" w14:textId="77777777" w:rsidR="008D57F3" w:rsidRPr="001D5FEA" w:rsidRDefault="00904963" w:rsidP="00784958">
      <w:pPr>
        <w:pStyle w:val="ListParagraph"/>
        <w:numPr>
          <w:ilvl w:val="0"/>
          <w:numId w:val="10"/>
        </w:numPr>
        <w:jc w:val="both"/>
        <w:rPr>
          <w:rFonts w:ascii="Verdana" w:hAnsi="Verdana" w:cs="Arial"/>
        </w:rPr>
      </w:pPr>
      <w:r w:rsidRPr="001D5FEA">
        <w:rPr>
          <w:rFonts w:ascii="Verdana" w:hAnsi="Verdana" w:cs="Arial"/>
        </w:rPr>
        <w:t>R</w:t>
      </w:r>
      <w:r w:rsidR="008D57F3" w:rsidRPr="001D5FEA">
        <w:rPr>
          <w:rFonts w:ascii="Verdana" w:hAnsi="Verdana" w:cs="Arial"/>
        </w:rPr>
        <w:t>elate to and respect a diverse range of values and beliefs</w:t>
      </w:r>
    </w:p>
    <w:p w14:paraId="769CC045" w14:textId="77777777" w:rsidR="008D57F3" w:rsidRPr="001D5FEA" w:rsidRDefault="00904963" w:rsidP="00784958">
      <w:pPr>
        <w:pStyle w:val="ListParagraph"/>
        <w:numPr>
          <w:ilvl w:val="0"/>
          <w:numId w:val="10"/>
        </w:numPr>
        <w:jc w:val="both"/>
        <w:rPr>
          <w:rFonts w:ascii="Verdana" w:hAnsi="Verdana" w:cs="Arial"/>
        </w:rPr>
      </w:pPr>
      <w:r w:rsidRPr="001D5FEA">
        <w:rPr>
          <w:rFonts w:ascii="Verdana" w:hAnsi="Verdana" w:cs="Arial"/>
        </w:rPr>
        <w:t>G</w:t>
      </w:r>
      <w:r w:rsidR="008D57F3" w:rsidRPr="001D5FEA">
        <w:rPr>
          <w:rFonts w:ascii="Verdana" w:hAnsi="Verdana" w:cs="Arial"/>
        </w:rPr>
        <w:t>ain respect and credibility within a diverse group of stakeholders and the wider public</w:t>
      </w:r>
    </w:p>
    <w:p w14:paraId="76890FFF" w14:textId="77777777" w:rsidR="008D57F3" w:rsidRPr="001D5FEA" w:rsidRDefault="00904963" w:rsidP="00784958">
      <w:pPr>
        <w:pStyle w:val="ListParagraph"/>
        <w:numPr>
          <w:ilvl w:val="0"/>
          <w:numId w:val="10"/>
        </w:numPr>
        <w:jc w:val="both"/>
        <w:rPr>
          <w:rFonts w:ascii="Verdana" w:hAnsi="Verdana" w:cs="Arial"/>
        </w:rPr>
      </w:pPr>
      <w:r w:rsidRPr="001D5FEA">
        <w:rPr>
          <w:rFonts w:ascii="Verdana" w:hAnsi="Verdana" w:cs="Arial"/>
        </w:rPr>
        <w:t>C</w:t>
      </w:r>
      <w:r w:rsidR="008D57F3" w:rsidRPr="001D5FEA">
        <w:rPr>
          <w:rFonts w:ascii="Verdana" w:hAnsi="Verdana" w:cs="Arial"/>
        </w:rPr>
        <w:t>onsider alternative perspectives on issues</w:t>
      </w:r>
    </w:p>
    <w:p w14:paraId="0337B070" w14:textId="77777777" w:rsidR="008D57F3" w:rsidRPr="001D5FEA" w:rsidRDefault="00904963" w:rsidP="00784958">
      <w:pPr>
        <w:pStyle w:val="ListParagraph"/>
        <w:numPr>
          <w:ilvl w:val="0"/>
          <w:numId w:val="10"/>
        </w:numPr>
        <w:jc w:val="both"/>
        <w:rPr>
          <w:rFonts w:ascii="Verdana" w:hAnsi="Verdana" w:cs="Arial"/>
        </w:rPr>
      </w:pPr>
      <w:r w:rsidRPr="001D5FEA">
        <w:rPr>
          <w:rFonts w:ascii="Verdana" w:hAnsi="Verdana" w:cs="Arial"/>
        </w:rPr>
        <w:t>D</w:t>
      </w:r>
      <w:r w:rsidR="008D57F3" w:rsidRPr="001D5FEA">
        <w:rPr>
          <w:rFonts w:ascii="Verdana" w:hAnsi="Verdana" w:cs="Arial"/>
        </w:rPr>
        <w:t>esire to understand and respond effectively to people from diverse backgrounds, with diverse beliefs, perspectives and values</w:t>
      </w:r>
    </w:p>
    <w:p w14:paraId="0A78637A" w14:textId="77777777" w:rsidR="008D57F3" w:rsidRPr="001D5FEA" w:rsidRDefault="00904963" w:rsidP="00784958">
      <w:pPr>
        <w:pStyle w:val="ListParagraph"/>
        <w:numPr>
          <w:ilvl w:val="0"/>
          <w:numId w:val="10"/>
        </w:numPr>
        <w:jc w:val="both"/>
        <w:rPr>
          <w:rFonts w:ascii="Verdana" w:hAnsi="Verdana" w:cs="Arial"/>
        </w:rPr>
      </w:pPr>
      <w:r w:rsidRPr="001D5FEA">
        <w:rPr>
          <w:rFonts w:ascii="Verdana" w:hAnsi="Verdana" w:cs="Arial"/>
        </w:rPr>
        <w:t>W</w:t>
      </w:r>
      <w:r w:rsidR="008D57F3" w:rsidRPr="001D5FEA">
        <w:rPr>
          <w:rFonts w:ascii="Verdana" w:hAnsi="Verdana" w:cs="Arial"/>
        </w:rPr>
        <w:t>illi</w:t>
      </w:r>
      <w:r w:rsidRPr="001D5FEA">
        <w:rPr>
          <w:rFonts w:ascii="Verdana" w:hAnsi="Verdana" w:cs="Arial"/>
        </w:rPr>
        <w:t xml:space="preserve">ngly </w:t>
      </w:r>
      <w:r w:rsidR="008D57F3" w:rsidRPr="001D5FEA">
        <w:rPr>
          <w:rFonts w:ascii="Verdana" w:hAnsi="Verdana" w:cs="Arial"/>
        </w:rPr>
        <w:t>raise potentially controversial issues in a manner that encourages dialogue</w:t>
      </w:r>
    </w:p>
    <w:p w14:paraId="478CE7EF" w14:textId="77777777" w:rsidR="008D57F3" w:rsidRPr="001D5FEA" w:rsidRDefault="00904963" w:rsidP="00784958">
      <w:pPr>
        <w:pStyle w:val="ListParagraph"/>
        <w:numPr>
          <w:ilvl w:val="0"/>
          <w:numId w:val="10"/>
        </w:numPr>
        <w:jc w:val="both"/>
        <w:rPr>
          <w:rFonts w:ascii="Verdana" w:hAnsi="Verdana" w:cs="Arial"/>
        </w:rPr>
      </w:pPr>
      <w:r w:rsidRPr="001D5FEA">
        <w:rPr>
          <w:rFonts w:ascii="Verdana" w:hAnsi="Verdana" w:cs="Arial"/>
        </w:rPr>
        <w:t>Form constructive working relationships</w:t>
      </w:r>
    </w:p>
    <w:p w14:paraId="03AA9788" w14:textId="77777777" w:rsidR="00904963" w:rsidRPr="001D5FEA" w:rsidRDefault="00904963" w:rsidP="00784958">
      <w:pPr>
        <w:pStyle w:val="ListParagraph"/>
        <w:numPr>
          <w:ilvl w:val="0"/>
          <w:numId w:val="10"/>
        </w:numPr>
        <w:jc w:val="both"/>
        <w:rPr>
          <w:rFonts w:ascii="Verdana" w:hAnsi="Verdana" w:cs="Arial"/>
        </w:rPr>
      </w:pPr>
      <w:r w:rsidRPr="001D5FEA">
        <w:rPr>
          <w:rFonts w:ascii="Verdana" w:hAnsi="Verdana" w:cs="Arial"/>
        </w:rPr>
        <w:t>Negotiate with others to achieve desired results</w:t>
      </w:r>
    </w:p>
    <w:p w14:paraId="4283ED2F" w14:textId="77777777" w:rsidR="00904963" w:rsidRPr="001D5FEA" w:rsidRDefault="00904963" w:rsidP="00784958">
      <w:pPr>
        <w:pStyle w:val="ListParagraph"/>
        <w:numPr>
          <w:ilvl w:val="0"/>
          <w:numId w:val="10"/>
        </w:numPr>
        <w:jc w:val="both"/>
        <w:rPr>
          <w:rFonts w:ascii="Verdana" w:hAnsi="Verdana" w:cs="Arial"/>
        </w:rPr>
      </w:pPr>
      <w:r w:rsidRPr="001D5FEA">
        <w:rPr>
          <w:rFonts w:ascii="Verdana" w:hAnsi="Verdana" w:cs="Arial"/>
        </w:rPr>
        <w:t>Work constructively as a member of a team</w:t>
      </w:r>
    </w:p>
    <w:p w14:paraId="5A2F076E" w14:textId="77777777" w:rsidR="00904963" w:rsidRPr="001D5FEA" w:rsidRDefault="00904963" w:rsidP="00784958">
      <w:pPr>
        <w:pStyle w:val="ListParagraph"/>
        <w:numPr>
          <w:ilvl w:val="0"/>
          <w:numId w:val="10"/>
        </w:numPr>
        <w:jc w:val="both"/>
        <w:rPr>
          <w:rFonts w:ascii="Verdana" w:hAnsi="Verdana" w:cs="Arial"/>
        </w:rPr>
      </w:pPr>
      <w:r w:rsidRPr="001D5FEA">
        <w:rPr>
          <w:rFonts w:ascii="Verdana" w:hAnsi="Verdana" w:cs="Arial"/>
        </w:rPr>
        <w:t>Communicate and to listen effectively</w:t>
      </w:r>
    </w:p>
    <w:p w14:paraId="593CDB41" w14:textId="77777777" w:rsidR="00904963" w:rsidRPr="001D5FEA" w:rsidRDefault="00904963" w:rsidP="00784958">
      <w:pPr>
        <w:pStyle w:val="ListParagraph"/>
        <w:numPr>
          <w:ilvl w:val="0"/>
          <w:numId w:val="10"/>
        </w:numPr>
        <w:jc w:val="both"/>
        <w:rPr>
          <w:rFonts w:ascii="Verdana" w:hAnsi="Verdana" w:cs="Arial"/>
        </w:rPr>
      </w:pPr>
      <w:r w:rsidRPr="001D5FEA">
        <w:rPr>
          <w:rFonts w:ascii="Verdana" w:hAnsi="Verdana" w:cs="Arial"/>
        </w:rPr>
        <w:t>Review and synthesize large quantities of complex information</w:t>
      </w:r>
    </w:p>
    <w:p w14:paraId="19C4A5C8" w14:textId="16C9066B" w:rsidR="001D5FEA" w:rsidRPr="00784958" w:rsidRDefault="00904963" w:rsidP="00E6150E">
      <w:pPr>
        <w:pStyle w:val="ListParagraph"/>
        <w:numPr>
          <w:ilvl w:val="0"/>
          <w:numId w:val="10"/>
        </w:numPr>
        <w:spacing w:after="360"/>
        <w:jc w:val="both"/>
        <w:rPr>
          <w:rFonts w:ascii="Verdana" w:hAnsi="Verdana" w:cs="Arial"/>
          <w:b/>
        </w:rPr>
      </w:pPr>
      <w:r w:rsidRPr="00784958">
        <w:rPr>
          <w:rFonts w:ascii="Verdana" w:hAnsi="Verdana" w:cs="Arial"/>
        </w:rPr>
        <w:t xml:space="preserve">Comply with the terms of the </w:t>
      </w:r>
      <w:proofErr w:type="spellStart"/>
      <w:r w:rsidRPr="00784958">
        <w:rPr>
          <w:rFonts w:ascii="Verdana" w:hAnsi="Verdana" w:cs="Arial"/>
        </w:rPr>
        <w:t>PRDoFP</w:t>
      </w:r>
      <w:proofErr w:type="spellEnd"/>
      <w:r w:rsidRPr="00784958">
        <w:rPr>
          <w:rFonts w:ascii="Verdana" w:hAnsi="Verdana" w:cs="Arial"/>
        </w:rPr>
        <w:t xml:space="preserve"> Conflict of Interest and Confidentiality </w:t>
      </w:r>
      <w:r w:rsidR="00D13811" w:rsidRPr="00784958">
        <w:rPr>
          <w:rFonts w:ascii="Verdana" w:hAnsi="Verdana" w:cs="Arial"/>
        </w:rPr>
        <w:t>policies</w:t>
      </w:r>
      <w:r w:rsidRPr="00784958">
        <w:rPr>
          <w:rFonts w:ascii="Verdana" w:hAnsi="Verdana" w:cs="Arial"/>
        </w:rPr>
        <w:t xml:space="preserve"> </w:t>
      </w:r>
    </w:p>
    <w:p w14:paraId="3F4D4786" w14:textId="77777777" w:rsidR="00307A9D" w:rsidRDefault="00307A9D" w:rsidP="00784958">
      <w:pPr>
        <w:jc w:val="both"/>
        <w:rPr>
          <w:rFonts w:ascii="Verdana" w:hAnsi="Verdana" w:cs="Arial"/>
          <w:b/>
        </w:rPr>
      </w:pPr>
    </w:p>
    <w:p w14:paraId="3230CAEC" w14:textId="3AFE8A5A" w:rsidR="00904963" w:rsidRPr="001D5FEA" w:rsidRDefault="00784958" w:rsidP="00784958">
      <w:pPr>
        <w:jc w:val="both"/>
        <w:rPr>
          <w:rFonts w:ascii="Verdana" w:hAnsi="Verdana" w:cs="Arial"/>
          <w:b/>
        </w:rPr>
      </w:pPr>
      <w:r>
        <w:rPr>
          <w:rFonts w:ascii="Verdana" w:hAnsi="Verdana" w:cs="Arial"/>
          <w:b/>
        </w:rPr>
        <w:lastRenderedPageBreak/>
        <w:t>OTHER CONSIDERATIONS</w:t>
      </w:r>
    </w:p>
    <w:p w14:paraId="5A6BB076" w14:textId="508165D2" w:rsidR="00904963" w:rsidRPr="001D5FEA" w:rsidRDefault="008C512E" w:rsidP="00784958">
      <w:pPr>
        <w:jc w:val="both"/>
        <w:rPr>
          <w:rFonts w:ascii="Verdana" w:hAnsi="Verdana" w:cs="Arial"/>
        </w:rPr>
      </w:pPr>
      <w:r w:rsidRPr="001D5FEA">
        <w:rPr>
          <w:rFonts w:ascii="Verdana" w:hAnsi="Verdana"/>
        </w:rPr>
        <w:t>Within the context of the required skills, requirements, consideration is given to the diversity of gender, knowledge of the community</w:t>
      </w:r>
      <w:r w:rsidR="00D13811" w:rsidRPr="001D5FEA">
        <w:rPr>
          <w:rFonts w:ascii="Verdana" w:hAnsi="Verdana"/>
        </w:rPr>
        <w:t xml:space="preserve">, connections and reputation within the community as well as </w:t>
      </w:r>
      <w:r w:rsidRPr="001D5FEA">
        <w:rPr>
          <w:rFonts w:ascii="Verdana" w:hAnsi="Verdana"/>
        </w:rPr>
        <w:t>board experience.</w:t>
      </w:r>
      <w:r w:rsidR="00951E74" w:rsidRPr="001D5FEA">
        <w:rPr>
          <w:rFonts w:ascii="Verdana" w:hAnsi="Verdana" w:cs="Arial"/>
        </w:rPr>
        <w:t xml:space="preserve"> Furthermore</w:t>
      </w:r>
      <w:r w:rsidR="00904963" w:rsidRPr="001D5FEA">
        <w:rPr>
          <w:rFonts w:ascii="Verdana" w:hAnsi="Verdana" w:cs="Arial"/>
        </w:rPr>
        <w:t>,</w:t>
      </w:r>
      <w:r w:rsidR="007947B5" w:rsidRPr="001D5FEA">
        <w:rPr>
          <w:rFonts w:ascii="Verdana" w:hAnsi="Verdana" w:cs="Arial"/>
        </w:rPr>
        <w:t xml:space="preserve"> Directors</w:t>
      </w:r>
      <w:r w:rsidR="00904963" w:rsidRPr="001D5FEA">
        <w:rPr>
          <w:rFonts w:ascii="Verdana" w:hAnsi="Verdana" w:cs="Arial"/>
        </w:rPr>
        <w:t xml:space="preserve"> should have the following knowledge, interest</w:t>
      </w:r>
      <w:r w:rsidR="00284071" w:rsidRPr="001D5FEA">
        <w:rPr>
          <w:rFonts w:ascii="Verdana" w:hAnsi="Verdana" w:cs="Arial"/>
        </w:rPr>
        <w:t xml:space="preserve"> or</w:t>
      </w:r>
      <w:r w:rsidR="00904963" w:rsidRPr="001D5FEA">
        <w:rPr>
          <w:rFonts w:ascii="Verdana" w:hAnsi="Verdana" w:cs="Arial"/>
        </w:rPr>
        <w:t xml:space="preserve"> </w:t>
      </w:r>
      <w:r w:rsidR="00284071" w:rsidRPr="001D5FEA">
        <w:rPr>
          <w:rFonts w:ascii="Verdana" w:hAnsi="Verdana" w:cs="Arial"/>
        </w:rPr>
        <w:t>experience(s) in:</w:t>
      </w:r>
    </w:p>
    <w:p w14:paraId="705D7568" w14:textId="1380CEE2" w:rsidR="00904963" w:rsidRPr="001D5FEA" w:rsidRDefault="00284071" w:rsidP="00784958">
      <w:pPr>
        <w:pStyle w:val="ListParagraph"/>
        <w:numPr>
          <w:ilvl w:val="0"/>
          <w:numId w:val="12"/>
        </w:numPr>
        <w:jc w:val="both"/>
        <w:rPr>
          <w:rFonts w:ascii="Verdana" w:hAnsi="Verdana" w:cs="Arial"/>
        </w:rPr>
      </w:pPr>
      <w:r w:rsidRPr="001D5FEA">
        <w:rPr>
          <w:rFonts w:ascii="Verdana" w:hAnsi="Verdana" w:cs="Arial"/>
        </w:rPr>
        <w:t xml:space="preserve">Issues relevant to the mandate of </w:t>
      </w:r>
      <w:r w:rsidR="00951E74" w:rsidRPr="001D5FEA">
        <w:rPr>
          <w:rFonts w:ascii="Verdana" w:hAnsi="Verdana" w:cs="Arial"/>
        </w:rPr>
        <w:t xml:space="preserve">GPSC </w:t>
      </w:r>
      <w:r w:rsidRPr="001D5FEA">
        <w:rPr>
          <w:rFonts w:ascii="Verdana" w:hAnsi="Verdana" w:cs="Arial"/>
        </w:rPr>
        <w:t xml:space="preserve">and the </w:t>
      </w:r>
      <w:r w:rsidR="00951E74" w:rsidRPr="001D5FEA">
        <w:rPr>
          <w:rFonts w:ascii="Verdana" w:hAnsi="Verdana" w:cs="Arial"/>
        </w:rPr>
        <w:t xml:space="preserve">Divisions of Family Practice </w:t>
      </w:r>
    </w:p>
    <w:p w14:paraId="4C6E0F1E" w14:textId="5DE4EF21" w:rsidR="00284071" w:rsidRPr="001D5FEA" w:rsidRDefault="00284071" w:rsidP="00784958">
      <w:pPr>
        <w:pStyle w:val="ListParagraph"/>
        <w:numPr>
          <w:ilvl w:val="0"/>
          <w:numId w:val="12"/>
        </w:numPr>
        <w:jc w:val="both"/>
        <w:rPr>
          <w:rFonts w:ascii="Verdana" w:hAnsi="Verdana" w:cs="Arial"/>
        </w:rPr>
      </w:pPr>
      <w:r w:rsidRPr="001D5FEA">
        <w:rPr>
          <w:rFonts w:ascii="Verdana" w:hAnsi="Verdana" w:cs="Arial"/>
        </w:rPr>
        <w:t xml:space="preserve">Issues related to the health care system and public perspectives on issues related to </w:t>
      </w:r>
      <w:r w:rsidR="00C55993" w:rsidRPr="001D5FEA">
        <w:rPr>
          <w:rFonts w:ascii="Verdana" w:hAnsi="Verdana" w:cs="Arial"/>
        </w:rPr>
        <w:t>heath</w:t>
      </w:r>
      <w:r w:rsidRPr="001D5FEA">
        <w:rPr>
          <w:rFonts w:ascii="Verdana" w:hAnsi="Verdana" w:cs="Arial"/>
        </w:rPr>
        <w:t xml:space="preserve"> care servic</w:t>
      </w:r>
      <w:r w:rsidR="00BB4B79" w:rsidRPr="001D5FEA">
        <w:rPr>
          <w:rFonts w:ascii="Verdana" w:hAnsi="Verdana" w:cs="Arial"/>
        </w:rPr>
        <w:t>es at the community, regional and</w:t>
      </w:r>
      <w:r w:rsidRPr="001D5FEA">
        <w:rPr>
          <w:rFonts w:ascii="Verdana" w:hAnsi="Verdana" w:cs="Arial"/>
        </w:rPr>
        <w:t xml:space="preserve"> </w:t>
      </w:r>
      <w:r w:rsidR="007947B5" w:rsidRPr="001D5FEA">
        <w:rPr>
          <w:rFonts w:ascii="Verdana" w:hAnsi="Verdana" w:cs="Arial"/>
        </w:rPr>
        <w:t>provincial</w:t>
      </w:r>
      <w:r w:rsidRPr="001D5FEA">
        <w:rPr>
          <w:rFonts w:ascii="Verdana" w:hAnsi="Verdana" w:cs="Arial"/>
        </w:rPr>
        <w:t xml:space="preserve"> level</w:t>
      </w:r>
    </w:p>
    <w:p w14:paraId="7664F5F4" w14:textId="4E4D516C" w:rsidR="00C55993" w:rsidRPr="001D5FEA" w:rsidRDefault="007947B5" w:rsidP="00784958">
      <w:pPr>
        <w:pStyle w:val="ListParagraph"/>
        <w:numPr>
          <w:ilvl w:val="0"/>
          <w:numId w:val="12"/>
        </w:numPr>
        <w:spacing w:after="240"/>
        <w:jc w:val="both"/>
        <w:rPr>
          <w:rFonts w:ascii="Verdana" w:hAnsi="Verdana" w:cs="Arial"/>
        </w:rPr>
      </w:pPr>
      <w:r w:rsidRPr="001D5FEA">
        <w:rPr>
          <w:rFonts w:ascii="Verdana" w:hAnsi="Verdana" w:cs="Arial"/>
        </w:rPr>
        <w:t>Community and member</w:t>
      </w:r>
      <w:r w:rsidR="00075A80" w:rsidRPr="001D5FEA">
        <w:rPr>
          <w:rFonts w:ascii="Verdana" w:hAnsi="Verdana" w:cs="Arial"/>
        </w:rPr>
        <w:t>ship</w:t>
      </w:r>
      <w:r w:rsidRPr="001D5FEA">
        <w:rPr>
          <w:rFonts w:ascii="Verdana" w:hAnsi="Verdana" w:cs="Arial"/>
        </w:rPr>
        <w:t xml:space="preserve"> </w:t>
      </w:r>
      <w:r w:rsidR="00C55993" w:rsidRPr="001D5FEA">
        <w:rPr>
          <w:rFonts w:ascii="Verdana" w:hAnsi="Verdana" w:cs="Arial"/>
        </w:rPr>
        <w:t>engagement</w:t>
      </w:r>
    </w:p>
    <w:p w14:paraId="1D94C12C" w14:textId="7D45399B" w:rsidR="000C1283" w:rsidRPr="001D5FEA" w:rsidRDefault="00784958" w:rsidP="00784958">
      <w:pPr>
        <w:jc w:val="both"/>
        <w:rPr>
          <w:rFonts w:ascii="Verdana" w:hAnsi="Verdana" w:cs="Arial"/>
          <w:b/>
        </w:rPr>
      </w:pPr>
      <w:r>
        <w:rPr>
          <w:rFonts w:ascii="Verdana" w:hAnsi="Verdana" w:cs="Arial"/>
          <w:b/>
        </w:rPr>
        <w:t>TIME COMMITMENT</w:t>
      </w:r>
    </w:p>
    <w:p w14:paraId="6EC369BB" w14:textId="424E2A41" w:rsidR="000C1283" w:rsidRPr="001D5FEA" w:rsidRDefault="007947B5" w:rsidP="00784958">
      <w:pPr>
        <w:spacing w:after="240"/>
        <w:jc w:val="both"/>
        <w:rPr>
          <w:rFonts w:ascii="Verdana" w:hAnsi="Verdana" w:cs="Arial"/>
        </w:rPr>
      </w:pPr>
      <w:r w:rsidRPr="001D5FEA">
        <w:rPr>
          <w:rFonts w:ascii="Verdana" w:hAnsi="Verdana" w:cs="Arial"/>
        </w:rPr>
        <w:t xml:space="preserve">The </w:t>
      </w:r>
      <w:r w:rsidR="00951E74" w:rsidRPr="001D5FEA">
        <w:rPr>
          <w:rFonts w:ascii="Verdana" w:hAnsi="Verdana" w:cs="Arial"/>
        </w:rPr>
        <w:t>Board</w:t>
      </w:r>
      <w:r w:rsidR="00075A80" w:rsidRPr="001D5FEA">
        <w:rPr>
          <w:rFonts w:ascii="Verdana" w:hAnsi="Verdana" w:cs="Arial"/>
        </w:rPr>
        <w:t xml:space="preserve"> generally meets 6-8</w:t>
      </w:r>
      <w:r w:rsidRPr="001D5FEA">
        <w:rPr>
          <w:rFonts w:ascii="Verdana" w:hAnsi="Verdana" w:cs="Arial"/>
        </w:rPr>
        <w:t xml:space="preserve"> </w:t>
      </w:r>
      <w:r w:rsidR="000C1283" w:rsidRPr="001D5FEA">
        <w:rPr>
          <w:rFonts w:ascii="Verdana" w:hAnsi="Verdana" w:cs="Arial"/>
        </w:rPr>
        <w:t xml:space="preserve">times per fiscal year, with the Chair calling additional meeting if required. Each meeting is approximately 3.5-hours in duration, depending on the Agenda. Meetings are generally held in person, in Powell River, BC; but, might have the occasional attendee via teleconference or </w:t>
      </w:r>
      <w:r w:rsidR="00B501DC" w:rsidRPr="001D5FEA">
        <w:rPr>
          <w:rFonts w:ascii="Verdana" w:hAnsi="Verdana" w:cs="Arial"/>
        </w:rPr>
        <w:t>videoconference</w:t>
      </w:r>
      <w:r w:rsidR="000C1283" w:rsidRPr="001D5FEA">
        <w:rPr>
          <w:rFonts w:ascii="Verdana" w:hAnsi="Verdana" w:cs="Arial"/>
        </w:rPr>
        <w:t>.</w:t>
      </w:r>
    </w:p>
    <w:p w14:paraId="59BC2657" w14:textId="6A08316D" w:rsidR="000C1283" w:rsidRPr="001D5FEA" w:rsidRDefault="00784958" w:rsidP="00784958">
      <w:pPr>
        <w:jc w:val="both"/>
        <w:rPr>
          <w:rFonts w:ascii="Verdana" w:hAnsi="Verdana" w:cs="Arial"/>
          <w:b/>
        </w:rPr>
      </w:pPr>
      <w:r>
        <w:rPr>
          <w:rFonts w:ascii="Verdana" w:hAnsi="Verdana" w:cs="Arial"/>
          <w:b/>
        </w:rPr>
        <w:t xml:space="preserve">TERM </w:t>
      </w:r>
    </w:p>
    <w:p w14:paraId="6FA48452" w14:textId="77777777" w:rsidR="006756EB" w:rsidRPr="001D5FEA" w:rsidRDefault="006756EB" w:rsidP="00784958">
      <w:pPr>
        <w:spacing w:after="240" w:line="280" w:lineRule="atLeast"/>
        <w:jc w:val="both"/>
        <w:rPr>
          <w:rFonts w:ascii="Verdana" w:eastAsia="Times New Roman" w:hAnsi="Verdana"/>
        </w:rPr>
      </w:pPr>
      <w:r w:rsidRPr="001D5FEA">
        <w:rPr>
          <w:rFonts w:ascii="Verdana" w:eastAsia="Times New Roman" w:hAnsi="Verdana"/>
        </w:rPr>
        <w:t xml:space="preserve">The term of office of Directors will normally be two (2) years.  However, the Board may by Board Resolution determine that some or all vacant Directors’ positions will have a term of less than two (2) years, the length of such term to be determined by the Directors in their discretion.  </w:t>
      </w:r>
    </w:p>
    <w:p w14:paraId="02F0A93A" w14:textId="2D02927F" w:rsidR="000C1283" w:rsidRPr="001D5FEA" w:rsidRDefault="00784958" w:rsidP="00784958">
      <w:pPr>
        <w:jc w:val="both"/>
        <w:rPr>
          <w:rFonts w:ascii="Verdana" w:hAnsi="Verdana" w:cs="Arial"/>
          <w:b/>
        </w:rPr>
      </w:pPr>
      <w:r>
        <w:rPr>
          <w:rFonts w:ascii="Verdana" w:hAnsi="Verdana" w:cs="Arial"/>
          <w:b/>
        </w:rPr>
        <w:t>COMPENSATION</w:t>
      </w:r>
    </w:p>
    <w:p w14:paraId="64797172" w14:textId="4973FD9D" w:rsidR="007947B5" w:rsidRPr="001D5FEA" w:rsidRDefault="007947B5" w:rsidP="00784958">
      <w:pPr>
        <w:spacing w:after="360"/>
        <w:jc w:val="both"/>
        <w:rPr>
          <w:rFonts w:ascii="Verdana" w:hAnsi="Verdana" w:cs="Arial"/>
        </w:rPr>
      </w:pPr>
      <w:r w:rsidRPr="001D5FEA">
        <w:rPr>
          <w:rFonts w:ascii="Verdana" w:hAnsi="Verdana" w:cs="Arial"/>
        </w:rPr>
        <w:t>Directors</w:t>
      </w:r>
      <w:r w:rsidR="000A7CFB" w:rsidRPr="001D5FEA">
        <w:rPr>
          <w:rFonts w:ascii="Verdana" w:hAnsi="Verdana" w:cs="Arial"/>
        </w:rPr>
        <w:t xml:space="preserve"> are </w:t>
      </w:r>
      <w:r w:rsidRPr="001D5FEA">
        <w:rPr>
          <w:rFonts w:ascii="Verdana" w:hAnsi="Verdana" w:cs="Arial"/>
        </w:rPr>
        <w:t>compensat</w:t>
      </w:r>
      <w:r w:rsidR="000A7CFB" w:rsidRPr="001D5FEA">
        <w:rPr>
          <w:rFonts w:ascii="Verdana" w:hAnsi="Verdana" w:cs="Arial"/>
        </w:rPr>
        <w:t>ed</w:t>
      </w:r>
      <w:r w:rsidRPr="001D5FEA">
        <w:rPr>
          <w:rFonts w:ascii="Verdana" w:hAnsi="Verdana" w:cs="Arial"/>
        </w:rPr>
        <w:t xml:space="preserve"> </w:t>
      </w:r>
      <w:r w:rsidR="000A7CFB" w:rsidRPr="001D5FEA">
        <w:rPr>
          <w:rFonts w:ascii="Verdana" w:hAnsi="Verdana" w:cs="Arial"/>
        </w:rPr>
        <w:t>bas</w:t>
      </w:r>
      <w:r w:rsidR="00461D5D" w:rsidRPr="001D5FEA">
        <w:rPr>
          <w:rFonts w:ascii="Verdana" w:hAnsi="Verdana" w:cs="Arial"/>
        </w:rPr>
        <w:t>ed on current policy guidelines.</w:t>
      </w:r>
    </w:p>
    <w:p w14:paraId="69CA05C9" w14:textId="14A4FACE" w:rsidR="00A27975" w:rsidRPr="001D5FEA" w:rsidRDefault="00784958" w:rsidP="00784958">
      <w:pPr>
        <w:jc w:val="both"/>
        <w:rPr>
          <w:rFonts w:ascii="Verdana" w:hAnsi="Verdana"/>
          <w:b/>
        </w:rPr>
      </w:pPr>
      <w:r>
        <w:rPr>
          <w:rFonts w:ascii="Verdana" w:hAnsi="Verdana"/>
          <w:b/>
        </w:rPr>
        <w:t>LIST OF CURRENT DIRECTORS AND SENIOR MANAGERS</w:t>
      </w:r>
    </w:p>
    <w:tbl>
      <w:tblPr>
        <w:tblStyle w:val="TableGrid"/>
        <w:tblW w:w="9355" w:type="dxa"/>
        <w:tblInd w:w="-5" w:type="dxa"/>
        <w:tblLook w:val="04A0" w:firstRow="1" w:lastRow="0" w:firstColumn="1" w:lastColumn="0" w:noHBand="0" w:noVBand="1"/>
      </w:tblPr>
      <w:tblGrid>
        <w:gridCol w:w="3174"/>
        <w:gridCol w:w="3062"/>
        <w:gridCol w:w="3119"/>
      </w:tblGrid>
      <w:tr w:rsidR="006756EB" w:rsidRPr="001D5FEA" w14:paraId="60ED7DD0" w14:textId="77777777" w:rsidTr="006756EB">
        <w:tc>
          <w:tcPr>
            <w:tcW w:w="3174" w:type="dxa"/>
          </w:tcPr>
          <w:p w14:paraId="6C554B50" w14:textId="0BAE7122" w:rsidR="006756EB" w:rsidRPr="001D5FEA" w:rsidRDefault="006756EB" w:rsidP="00B0402F">
            <w:pPr>
              <w:jc w:val="center"/>
              <w:rPr>
                <w:rFonts w:ascii="Verdana" w:hAnsi="Verdana"/>
                <w:b/>
              </w:rPr>
            </w:pPr>
            <w:r w:rsidRPr="001D5FEA">
              <w:rPr>
                <w:rFonts w:ascii="Verdana" w:hAnsi="Verdana"/>
                <w:b/>
              </w:rPr>
              <w:t>Name</w:t>
            </w:r>
          </w:p>
        </w:tc>
        <w:tc>
          <w:tcPr>
            <w:tcW w:w="3062" w:type="dxa"/>
          </w:tcPr>
          <w:p w14:paraId="42E8C4A9" w14:textId="3E36E6FD" w:rsidR="006756EB" w:rsidRPr="001D5FEA" w:rsidRDefault="006756EB" w:rsidP="00B0402F">
            <w:pPr>
              <w:jc w:val="center"/>
              <w:rPr>
                <w:rFonts w:ascii="Verdana" w:hAnsi="Verdana"/>
                <w:b/>
              </w:rPr>
            </w:pPr>
            <w:r w:rsidRPr="001D5FEA">
              <w:rPr>
                <w:rFonts w:ascii="Verdana" w:hAnsi="Verdana"/>
                <w:b/>
              </w:rPr>
              <w:t>Role</w:t>
            </w:r>
          </w:p>
        </w:tc>
        <w:tc>
          <w:tcPr>
            <w:tcW w:w="3119" w:type="dxa"/>
          </w:tcPr>
          <w:p w14:paraId="230A65BB" w14:textId="33400D9F" w:rsidR="006756EB" w:rsidRPr="001D5FEA" w:rsidRDefault="006756EB" w:rsidP="00B0402F">
            <w:pPr>
              <w:jc w:val="center"/>
              <w:rPr>
                <w:rFonts w:ascii="Verdana" w:hAnsi="Verdana"/>
                <w:b/>
              </w:rPr>
            </w:pPr>
            <w:r w:rsidRPr="001D5FEA">
              <w:rPr>
                <w:rFonts w:ascii="Verdana" w:hAnsi="Verdana"/>
                <w:b/>
              </w:rPr>
              <w:t>Term Ends</w:t>
            </w:r>
          </w:p>
        </w:tc>
      </w:tr>
      <w:tr w:rsidR="006756EB" w:rsidRPr="001D5FEA" w14:paraId="1B30FC71" w14:textId="77777777" w:rsidTr="006756EB">
        <w:tc>
          <w:tcPr>
            <w:tcW w:w="3174" w:type="dxa"/>
          </w:tcPr>
          <w:p w14:paraId="0DBE6BBA" w14:textId="0835E90E" w:rsidR="006756EB" w:rsidRPr="001D5FEA" w:rsidRDefault="006756EB" w:rsidP="00784958">
            <w:pPr>
              <w:jc w:val="both"/>
              <w:rPr>
                <w:rFonts w:ascii="Verdana" w:hAnsi="Verdana"/>
              </w:rPr>
            </w:pPr>
          </w:p>
        </w:tc>
        <w:tc>
          <w:tcPr>
            <w:tcW w:w="3062" w:type="dxa"/>
          </w:tcPr>
          <w:p w14:paraId="3E51E0E7" w14:textId="7CB84E0F" w:rsidR="006756EB" w:rsidRPr="001D5FEA" w:rsidRDefault="006756EB" w:rsidP="00784958">
            <w:pPr>
              <w:jc w:val="both"/>
              <w:rPr>
                <w:rFonts w:ascii="Verdana" w:hAnsi="Verdana"/>
              </w:rPr>
            </w:pPr>
            <w:r w:rsidRPr="001D5FEA">
              <w:rPr>
                <w:rFonts w:ascii="Verdana" w:hAnsi="Verdana"/>
              </w:rPr>
              <w:t>Board Chair</w:t>
            </w:r>
          </w:p>
        </w:tc>
        <w:tc>
          <w:tcPr>
            <w:tcW w:w="3119" w:type="dxa"/>
          </w:tcPr>
          <w:p w14:paraId="334FE5D5" w14:textId="173A801A" w:rsidR="006756EB" w:rsidRPr="001D5FEA" w:rsidRDefault="006756EB" w:rsidP="00784958">
            <w:pPr>
              <w:jc w:val="both"/>
              <w:rPr>
                <w:rFonts w:ascii="Verdana" w:hAnsi="Verdana"/>
              </w:rPr>
            </w:pPr>
          </w:p>
        </w:tc>
      </w:tr>
      <w:tr w:rsidR="006756EB" w:rsidRPr="001D5FEA" w14:paraId="6EA59C2D" w14:textId="77777777" w:rsidTr="006756EB">
        <w:tc>
          <w:tcPr>
            <w:tcW w:w="3174" w:type="dxa"/>
          </w:tcPr>
          <w:p w14:paraId="6530265E" w14:textId="3A5119E5" w:rsidR="006756EB" w:rsidRPr="001D5FEA" w:rsidRDefault="006756EB" w:rsidP="00784958">
            <w:pPr>
              <w:jc w:val="both"/>
              <w:rPr>
                <w:rFonts w:ascii="Verdana" w:hAnsi="Verdana"/>
              </w:rPr>
            </w:pPr>
          </w:p>
        </w:tc>
        <w:tc>
          <w:tcPr>
            <w:tcW w:w="3062" w:type="dxa"/>
          </w:tcPr>
          <w:p w14:paraId="078181BD" w14:textId="5BADE8C4" w:rsidR="006756EB" w:rsidRPr="001D5FEA" w:rsidRDefault="006756EB" w:rsidP="00784958">
            <w:pPr>
              <w:jc w:val="both"/>
              <w:rPr>
                <w:rFonts w:ascii="Verdana" w:hAnsi="Verdana"/>
              </w:rPr>
            </w:pPr>
            <w:r w:rsidRPr="001D5FEA">
              <w:rPr>
                <w:rFonts w:ascii="Verdana" w:hAnsi="Verdana"/>
              </w:rPr>
              <w:t>Physician Lead</w:t>
            </w:r>
          </w:p>
        </w:tc>
        <w:tc>
          <w:tcPr>
            <w:tcW w:w="3119" w:type="dxa"/>
          </w:tcPr>
          <w:p w14:paraId="512E0C95" w14:textId="545B45B9" w:rsidR="006756EB" w:rsidRPr="001D5FEA" w:rsidRDefault="006756EB" w:rsidP="00784958">
            <w:pPr>
              <w:jc w:val="both"/>
              <w:rPr>
                <w:rFonts w:ascii="Verdana" w:hAnsi="Verdana"/>
              </w:rPr>
            </w:pPr>
          </w:p>
        </w:tc>
      </w:tr>
      <w:tr w:rsidR="006756EB" w:rsidRPr="001D5FEA" w14:paraId="269FCFC8" w14:textId="77777777" w:rsidTr="006756EB">
        <w:tc>
          <w:tcPr>
            <w:tcW w:w="3174" w:type="dxa"/>
          </w:tcPr>
          <w:p w14:paraId="10DB9A7C" w14:textId="4C8EBAC0" w:rsidR="006756EB" w:rsidRPr="001D5FEA" w:rsidRDefault="006756EB" w:rsidP="00784958">
            <w:pPr>
              <w:jc w:val="both"/>
              <w:rPr>
                <w:rFonts w:ascii="Verdana" w:hAnsi="Verdana"/>
              </w:rPr>
            </w:pPr>
          </w:p>
        </w:tc>
        <w:tc>
          <w:tcPr>
            <w:tcW w:w="3062" w:type="dxa"/>
          </w:tcPr>
          <w:p w14:paraId="5091BE55" w14:textId="45FAE307" w:rsidR="006756EB" w:rsidRPr="001D5FEA" w:rsidRDefault="006756EB" w:rsidP="00784958">
            <w:pPr>
              <w:jc w:val="both"/>
              <w:rPr>
                <w:rFonts w:ascii="Verdana" w:hAnsi="Verdana"/>
              </w:rPr>
            </w:pPr>
            <w:r w:rsidRPr="001D5FEA">
              <w:rPr>
                <w:rFonts w:ascii="Verdana" w:hAnsi="Verdana"/>
              </w:rPr>
              <w:t>Treasurer</w:t>
            </w:r>
          </w:p>
        </w:tc>
        <w:tc>
          <w:tcPr>
            <w:tcW w:w="3119" w:type="dxa"/>
          </w:tcPr>
          <w:p w14:paraId="5F965DF8" w14:textId="1A9F2AD9" w:rsidR="006756EB" w:rsidRPr="001D5FEA" w:rsidRDefault="006756EB" w:rsidP="00784958">
            <w:pPr>
              <w:jc w:val="both"/>
              <w:rPr>
                <w:rFonts w:ascii="Verdana" w:hAnsi="Verdana"/>
              </w:rPr>
            </w:pPr>
          </w:p>
        </w:tc>
      </w:tr>
      <w:tr w:rsidR="006756EB" w:rsidRPr="001D5FEA" w14:paraId="18C93FE2" w14:textId="77777777" w:rsidTr="006756EB">
        <w:tc>
          <w:tcPr>
            <w:tcW w:w="3174" w:type="dxa"/>
          </w:tcPr>
          <w:p w14:paraId="381D6917" w14:textId="673B8B2A" w:rsidR="006756EB" w:rsidRPr="001D5FEA" w:rsidRDefault="006756EB" w:rsidP="00784958">
            <w:pPr>
              <w:jc w:val="both"/>
              <w:rPr>
                <w:rFonts w:ascii="Verdana" w:hAnsi="Verdana"/>
              </w:rPr>
            </w:pPr>
          </w:p>
        </w:tc>
        <w:tc>
          <w:tcPr>
            <w:tcW w:w="3062" w:type="dxa"/>
          </w:tcPr>
          <w:p w14:paraId="601DF17A" w14:textId="30DA7886" w:rsidR="006756EB" w:rsidRPr="001D5FEA" w:rsidRDefault="006756EB" w:rsidP="00784958">
            <w:pPr>
              <w:jc w:val="both"/>
              <w:rPr>
                <w:rFonts w:ascii="Verdana" w:hAnsi="Verdana"/>
              </w:rPr>
            </w:pPr>
            <w:r w:rsidRPr="001D5FEA">
              <w:rPr>
                <w:rFonts w:ascii="Verdana" w:hAnsi="Verdana"/>
              </w:rPr>
              <w:t>Secretary</w:t>
            </w:r>
          </w:p>
        </w:tc>
        <w:tc>
          <w:tcPr>
            <w:tcW w:w="3119" w:type="dxa"/>
          </w:tcPr>
          <w:p w14:paraId="76FE672E" w14:textId="7256BD45" w:rsidR="006756EB" w:rsidRPr="001D5FEA" w:rsidRDefault="006756EB" w:rsidP="00784958">
            <w:pPr>
              <w:jc w:val="both"/>
              <w:rPr>
                <w:rFonts w:ascii="Verdana" w:hAnsi="Verdana"/>
              </w:rPr>
            </w:pPr>
          </w:p>
        </w:tc>
      </w:tr>
      <w:tr w:rsidR="006756EB" w:rsidRPr="001D5FEA" w14:paraId="0B154B00" w14:textId="77777777" w:rsidTr="006756EB">
        <w:tc>
          <w:tcPr>
            <w:tcW w:w="3174" w:type="dxa"/>
          </w:tcPr>
          <w:p w14:paraId="2F7184E7" w14:textId="04A7F94E" w:rsidR="006756EB" w:rsidRPr="001D5FEA" w:rsidRDefault="006756EB" w:rsidP="00784958">
            <w:pPr>
              <w:jc w:val="both"/>
              <w:rPr>
                <w:rFonts w:ascii="Verdana" w:hAnsi="Verdana"/>
              </w:rPr>
            </w:pPr>
          </w:p>
        </w:tc>
        <w:tc>
          <w:tcPr>
            <w:tcW w:w="3062" w:type="dxa"/>
          </w:tcPr>
          <w:p w14:paraId="770E52DC" w14:textId="6DCC1E46" w:rsidR="006756EB" w:rsidRPr="001D5FEA" w:rsidRDefault="006756EB" w:rsidP="00784958">
            <w:pPr>
              <w:jc w:val="both"/>
              <w:rPr>
                <w:rFonts w:ascii="Verdana" w:hAnsi="Verdana"/>
              </w:rPr>
            </w:pPr>
            <w:r w:rsidRPr="001D5FEA">
              <w:rPr>
                <w:rFonts w:ascii="Verdana" w:hAnsi="Verdana"/>
              </w:rPr>
              <w:t>Director</w:t>
            </w:r>
          </w:p>
        </w:tc>
        <w:tc>
          <w:tcPr>
            <w:tcW w:w="3119" w:type="dxa"/>
          </w:tcPr>
          <w:p w14:paraId="0E4869F3" w14:textId="3B13D4EB" w:rsidR="006756EB" w:rsidRPr="001D5FEA" w:rsidRDefault="006756EB" w:rsidP="00784958">
            <w:pPr>
              <w:jc w:val="both"/>
              <w:rPr>
                <w:rFonts w:ascii="Verdana" w:hAnsi="Verdana"/>
              </w:rPr>
            </w:pPr>
          </w:p>
        </w:tc>
      </w:tr>
      <w:tr w:rsidR="006756EB" w:rsidRPr="001D5FEA" w14:paraId="08611DAD" w14:textId="77777777" w:rsidTr="006756EB">
        <w:tc>
          <w:tcPr>
            <w:tcW w:w="3174" w:type="dxa"/>
          </w:tcPr>
          <w:p w14:paraId="5C8483C7" w14:textId="02DBFBF7" w:rsidR="006756EB" w:rsidRPr="001D5FEA" w:rsidRDefault="006756EB" w:rsidP="00784958">
            <w:pPr>
              <w:jc w:val="both"/>
              <w:rPr>
                <w:rFonts w:ascii="Verdana" w:hAnsi="Verdana"/>
              </w:rPr>
            </w:pPr>
          </w:p>
        </w:tc>
        <w:tc>
          <w:tcPr>
            <w:tcW w:w="3062" w:type="dxa"/>
          </w:tcPr>
          <w:p w14:paraId="04B9C147" w14:textId="7502DF67" w:rsidR="006756EB" w:rsidRPr="001D5FEA" w:rsidRDefault="006756EB" w:rsidP="00784958">
            <w:pPr>
              <w:jc w:val="both"/>
              <w:rPr>
                <w:rFonts w:ascii="Verdana" w:hAnsi="Verdana"/>
              </w:rPr>
            </w:pPr>
            <w:r w:rsidRPr="001D5FEA">
              <w:rPr>
                <w:rFonts w:ascii="Verdana" w:hAnsi="Verdana"/>
              </w:rPr>
              <w:t>Director</w:t>
            </w:r>
          </w:p>
        </w:tc>
        <w:tc>
          <w:tcPr>
            <w:tcW w:w="3119" w:type="dxa"/>
          </w:tcPr>
          <w:p w14:paraId="079F6137" w14:textId="4C5DD5DF" w:rsidR="006756EB" w:rsidRPr="001D5FEA" w:rsidRDefault="006756EB" w:rsidP="00784958">
            <w:pPr>
              <w:jc w:val="both"/>
              <w:rPr>
                <w:rFonts w:ascii="Verdana" w:hAnsi="Verdana"/>
              </w:rPr>
            </w:pPr>
          </w:p>
        </w:tc>
      </w:tr>
      <w:tr w:rsidR="00075A80" w:rsidRPr="001D5FEA" w14:paraId="2870B608" w14:textId="77777777" w:rsidTr="006756EB">
        <w:tc>
          <w:tcPr>
            <w:tcW w:w="3174" w:type="dxa"/>
          </w:tcPr>
          <w:p w14:paraId="5D2FE1EC" w14:textId="46E2AD1F" w:rsidR="00075A80" w:rsidRPr="001D5FEA" w:rsidRDefault="00075A80" w:rsidP="00784958">
            <w:pPr>
              <w:jc w:val="both"/>
              <w:rPr>
                <w:rFonts w:ascii="Verdana" w:hAnsi="Verdana"/>
              </w:rPr>
            </w:pPr>
          </w:p>
        </w:tc>
        <w:tc>
          <w:tcPr>
            <w:tcW w:w="3062" w:type="dxa"/>
          </w:tcPr>
          <w:p w14:paraId="10FAFC4B" w14:textId="4433C6B7" w:rsidR="00075A80" w:rsidRPr="001D5FEA" w:rsidRDefault="00075A80" w:rsidP="00784958">
            <w:pPr>
              <w:jc w:val="both"/>
              <w:rPr>
                <w:rFonts w:ascii="Verdana" w:hAnsi="Verdana"/>
              </w:rPr>
            </w:pPr>
            <w:r w:rsidRPr="001D5FEA">
              <w:rPr>
                <w:rFonts w:ascii="Verdana" w:hAnsi="Verdana"/>
              </w:rPr>
              <w:t>Executive Director</w:t>
            </w:r>
          </w:p>
        </w:tc>
        <w:tc>
          <w:tcPr>
            <w:tcW w:w="3119" w:type="dxa"/>
          </w:tcPr>
          <w:p w14:paraId="07AD8FC2" w14:textId="01185854" w:rsidR="00075A80" w:rsidRPr="001D5FEA" w:rsidRDefault="00075A80" w:rsidP="00784958">
            <w:pPr>
              <w:jc w:val="both"/>
              <w:rPr>
                <w:rFonts w:ascii="Verdana" w:hAnsi="Verdana"/>
              </w:rPr>
            </w:pPr>
          </w:p>
        </w:tc>
      </w:tr>
    </w:tbl>
    <w:p w14:paraId="2818AA65" w14:textId="77777777" w:rsidR="001D5FEA" w:rsidRPr="00784958" w:rsidRDefault="001D5FEA" w:rsidP="00784958">
      <w:pPr>
        <w:jc w:val="both"/>
        <w:rPr>
          <w:rFonts w:ascii="Verdana" w:hAnsi="Verdana"/>
          <w:b/>
          <w:i/>
        </w:rPr>
      </w:pPr>
    </w:p>
    <w:p w14:paraId="6825E00C" w14:textId="50EAA4B6" w:rsidR="00345E5F" w:rsidRPr="00784958" w:rsidRDefault="00345E5F" w:rsidP="00784958">
      <w:pPr>
        <w:jc w:val="both"/>
        <w:rPr>
          <w:rFonts w:ascii="Verdana" w:hAnsi="Verdana"/>
          <w:b/>
          <w:i/>
        </w:rPr>
      </w:pPr>
      <w:r w:rsidRPr="00784958">
        <w:rPr>
          <w:rFonts w:ascii="Verdana" w:hAnsi="Verdana"/>
          <w:b/>
          <w:i/>
        </w:rPr>
        <w:t xml:space="preserve">Questions about the </w:t>
      </w:r>
      <w:proofErr w:type="spellStart"/>
      <w:r w:rsidRPr="00784958">
        <w:rPr>
          <w:rFonts w:ascii="Verdana" w:hAnsi="Verdana"/>
          <w:b/>
          <w:i/>
        </w:rPr>
        <w:t>PRDoFP</w:t>
      </w:r>
      <w:proofErr w:type="spellEnd"/>
      <w:r w:rsidR="00075A80" w:rsidRPr="00784958">
        <w:rPr>
          <w:rFonts w:ascii="Verdana" w:hAnsi="Verdana"/>
          <w:b/>
          <w:i/>
        </w:rPr>
        <w:t xml:space="preserve"> Board of Directors opportunity</w:t>
      </w:r>
      <w:r w:rsidR="00784958" w:rsidRPr="00784958">
        <w:rPr>
          <w:rFonts w:ascii="Verdana" w:hAnsi="Verdana"/>
          <w:b/>
          <w:i/>
        </w:rPr>
        <w:t>?</w:t>
      </w:r>
    </w:p>
    <w:p w14:paraId="673ED1E2" w14:textId="0D5AA7ED" w:rsidR="00D4388A" w:rsidRPr="001D5FEA" w:rsidRDefault="00D4388A" w:rsidP="00784958">
      <w:pPr>
        <w:jc w:val="both"/>
        <w:rPr>
          <w:rFonts w:ascii="Verdana" w:hAnsi="Verdana"/>
        </w:rPr>
      </w:pPr>
      <w:r w:rsidRPr="001D5FEA">
        <w:rPr>
          <w:rFonts w:ascii="Verdana" w:hAnsi="Verdana"/>
        </w:rPr>
        <w:t>C</w:t>
      </w:r>
      <w:r w:rsidR="00345E5F" w:rsidRPr="001D5FEA">
        <w:rPr>
          <w:rFonts w:ascii="Verdana" w:hAnsi="Verdana"/>
        </w:rPr>
        <w:t xml:space="preserve">ontact Guy Chartier, Executive Director at </w:t>
      </w:r>
      <w:hyperlink r:id="rId16" w:history="1">
        <w:r w:rsidR="00345E5F" w:rsidRPr="001D5FEA">
          <w:rPr>
            <w:rStyle w:val="Hyperlink"/>
            <w:rFonts w:ascii="Verdana" w:hAnsi="Verdana"/>
          </w:rPr>
          <w:t>gchartier@divisionsbc.ca</w:t>
        </w:r>
      </w:hyperlink>
      <w:r w:rsidR="001D5FEA">
        <w:rPr>
          <w:rFonts w:ascii="Verdana" w:hAnsi="Verdana"/>
        </w:rPr>
        <w:t xml:space="preserve"> or v</w:t>
      </w:r>
      <w:r w:rsidRPr="001D5FEA">
        <w:rPr>
          <w:rFonts w:ascii="Verdana" w:hAnsi="Verdana"/>
        </w:rPr>
        <w:t xml:space="preserve">isit our website at </w:t>
      </w:r>
      <w:hyperlink r:id="rId17" w:history="1">
        <w:r w:rsidRPr="001D5FEA">
          <w:rPr>
            <w:rStyle w:val="Hyperlink"/>
            <w:rFonts w:ascii="Verdana" w:hAnsi="Verdana"/>
          </w:rPr>
          <w:t>https://www.divisionsbc.ca/powellriver</w:t>
        </w:r>
      </w:hyperlink>
    </w:p>
    <w:sectPr w:rsidR="00D4388A" w:rsidRPr="001D5FEA" w:rsidSect="001D5FEA">
      <w:headerReference w:type="default" r:id="rId18"/>
      <w:footerReference w:type="default" r:id="rId19"/>
      <w:footerReference w:type="first" r:id="rId20"/>
      <w:pgSz w:w="12240" w:h="15840"/>
      <w:pgMar w:top="1440" w:right="1440" w:bottom="941"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FF8AAB" w14:textId="77777777" w:rsidR="00D72CF0" w:rsidRDefault="00D72CF0" w:rsidP="00191801">
      <w:pPr>
        <w:spacing w:after="0" w:line="240" w:lineRule="auto"/>
      </w:pPr>
      <w:r>
        <w:separator/>
      </w:r>
    </w:p>
  </w:endnote>
  <w:endnote w:type="continuationSeparator" w:id="0">
    <w:p w14:paraId="52DFF8EC" w14:textId="77777777" w:rsidR="00D72CF0" w:rsidRDefault="00D72CF0" w:rsidP="00191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yriad Pro">
    <w:charset w:val="00"/>
    <w:family w:val="auto"/>
    <w:pitch w:val="variable"/>
    <w:sig w:usb0="A00002AF" w:usb1="5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NeueeTextW01-Rg">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626543"/>
      <w:docPartObj>
        <w:docPartGallery w:val="Page Numbers (Bottom of Page)"/>
        <w:docPartUnique/>
      </w:docPartObj>
    </w:sdtPr>
    <w:sdtEndPr>
      <w:rPr>
        <w:rFonts w:ascii="Verdana" w:hAnsi="Verdana"/>
        <w:noProof/>
        <w:sz w:val="20"/>
        <w:szCs w:val="20"/>
      </w:rPr>
    </w:sdtEndPr>
    <w:sdtContent>
      <w:p w14:paraId="5A609549" w14:textId="77777777" w:rsidR="00A27975" w:rsidRPr="00A27975" w:rsidRDefault="00A27975">
        <w:pPr>
          <w:pStyle w:val="Footer"/>
          <w:jc w:val="right"/>
          <w:rPr>
            <w:rFonts w:ascii="Verdana" w:hAnsi="Verdana"/>
            <w:sz w:val="20"/>
            <w:szCs w:val="20"/>
          </w:rPr>
        </w:pPr>
        <w:r w:rsidRPr="00A27975">
          <w:rPr>
            <w:rFonts w:ascii="Verdana" w:hAnsi="Verdana"/>
            <w:sz w:val="20"/>
            <w:szCs w:val="20"/>
          </w:rPr>
          <w:fldChar w:fldCharType="begin"/>
        </w:r>
        <w:r w:rsidRPr="00A27975">
          <w:rPr>
            <w:rFonts w:ascii="Verdana" w:hAnsi="Verdana"/>
            <w:sz w:val="20"/>
            <w:szCs w:val="20"/>
          </w:rPr>
          <w:instrText xml:space="preserve"> PAGE   \* MERGEFORMAT </w:instrText>
        </w:r>
        <w:r w:rsidRPr="00A27975">
          <w:rPr>
            <w:rFonts w:ascii="Verdana" w:hAnsi="Verdana"/>
            <w:sz w:val="20"/>
            <w:szCs w:val="20"/>
          </w:rPr>
          <w:fldChar w:fldCharType="separate"/>
        </w:r>
        <w:r w:rsidR="00C82F4D">
          <w:rPr>
            <w:rFonts w:ascii="Verdana" w:hAnsi="Verdana"/>
            <w:noProof/>
            <w:sz w:val="20"/>
            <w:szCs w:val="20"/>
          </w:rPr>
          <w:t>1</w:t>
        </w:r>
        <w:r w:rsidRPr="00A27975">
          <w:rPr>
            <w:rFonts w:ascii="Verdana" w:hAnsi="Verdana"/>
            <w:noProof/>
            <w:sz w:val="20"/>
            <w:szCs w:val="20"/>
          </w:rPr>
          <w:fldChar w:fldCharType="end"/>
        </w:r>
      </w:p>
    </w:sdtContent>
  </w:sdt>
  <w:p w14:paraId="464BF433" w14:textId="77777777" w:rsidR="00A27975" w:rsidRDefault="00A279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56191" w14:textId="77777777" w:rsidR="001D5FEA" w:rsidRPr="00BE54D1" w:rsidRDefault="001D5FEA" w:rsidP="001D5FEA">
    <w:pPr>
      <w:pStyle w:val="DoFPfooterhead"/>
    </w:pPr>
    <w:r>
      <w:t>The Powell River Division</w:t>
    </w:r>
    <w:r w:rsidRPr="00BE54D1">
      <w:t xml:space="preserve"> of Family Practice</w:t>
    </w:r>
  </w:p>
  <w:p w14:paraId="568CB1E5" w14:textId="77777777" w:rsidR="001D5FEA" w:rsidRDefault="001D5FEA" w:rsidP="001D5FEA">
    <w:pPr>
      <w:pStyle w:val="DoFPFootertext"/>
    </w:pPr>
    <w:r>
      <w:t>Box 36, Powell River, BC   V8A 4Z5</w:t>
    </w:r>
  </w:p>
  <w:p w14:paraId="6E917D33" w14:textId="77777777" w:rsidR="001D5FEA" w:rsidRPr="00BE54D1" w:rsidRDefault="001D5FEA" w:rsidP="001D5FEA">
    <w:pPr>
      <w:pStyle w:val="DoFPFootertext"/>
    </w:pPr>
    <w:r w:rsidRPr="00BE54D1">
      <w:t>An initiative of the General Practice Services Committee</w:t>
    </w:r>
  </w:p>
  <w:p w14:paraId="5E7CF3A7" w14:textId="77777777" w:rsidR="001D5FEA" w:rsidRDefault="001D5FEA" w:rsidP="001D5FEA">
    <w:pPr>
      <w:pStyle w:val="DoFPFootertext"/>
    </w:pPr>
    <w:r>
      <w:t xml:space="preserve">Website: </w:t>
    </w:r>
    <w:hyperlink r:id="rId1" w:history="1">
      <w:r w:rsidRPr="009868E1">
        <w:rPr>
          <w:rStyle w:val="Hyperlink"/>
        </w:rPr>
        <w:t>www.divisionsbc.ca/powellriver</w:t>
      </w:r>
    </w:hyperlink>
  </w:p>
  <w:p w14:paraId="7A9C3DAF" w14:textId="77777777" w:rsidR="001D5FEA" w:rsidRPr="00515014" w:rsidRDefault="001D5FEA" w:rsidP="001D5FEA">
    <w:pPr>
      <w:pStyle w:val="DoFPFootertext"/>
      <w:rPr>
        <w:vanish/>
      </w:rPr>
    </w:pPr>
    <w:r>
      <w:t xml:space="preserve">Email: </w:t>
    </w:r>
    <w:hyperlink r:id="rId2" w:history="1">
      <w:r w:rsidRPr="009868E1">
        <w:rPr>
          <w:rStyle w:val="Hyperlink"/>
        </w:rPr>
        <w:t>powellriver@divisionsbc.ca</w:t>
      </w:r>
    </w:hyperlink>
    <w:r>
      <w:t xml:space="preserve"> / </w:t>
    </w:r>
    <w:r>
      <w:rPr>
        <w:vanish/>
      </w:rPr>
      <w:t xml:space="preserve"> /  </w:t>
    </w:r>
    <w:r>
      <w:t>Tel: 604.485.4700</w:t>
    </w:r>
  </w:p>
  <w:p w14:paraId="56F7519E" w14:textId="77777777" w:rsidR="001D5FEA" w:rsidRDefault="001D5FEA" w:rsidP="001D5FEA">
    <w:pPr>
      <w:pStyle w:val="Footer"/>
    </w:pPr>
  </w:p>
  <w:p w14:paraId="0BD246FB" w14:textId="77777777" w:rsidR="001D5FEA" w:rsidRDefault="001D5F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70151" w14:textId="77777777" w:rsidR="00D72CF0" w:rsidRDefault="00D72CF0" w:rsidP="00191801">
      <w:pPr>
        <w:spacing w:after="0" w:line="240" w:lineRule="auto"/>
      </w:pPr>
      <w:r>
        <w:separator/>
      </w:r>
    </w:p>
  </w:footnote>
  <w:footnote w:type="continuationSeparator" w:id="0">
    <w:p w14:paraId="52C95717" w14:textId="77777777" w:rsidR="00D72CF0" w:rsidRDefault="00D72CF0" w:rsidP="00191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A6F42" w14:textId="77777777" w:rsidR="00191801" w:rsidRDefault="00191801">
    <w:pPr>
      <w:pStyle w:val="Header"/>
    </w:pPr>
    <w:r w:rsidRPr="00191801">
      <w:rPr>
        <w:noProof/>
        <w:lang w:val="en-US"/>
      </w:rPr>
      <w:drawing>
        <wp:inline distT="0" distB="0" distL="0" distR="0" wp14:anchorId="5789AC66" wp14:editId="57A79E38">
          <wp:extent cx="1983179" cy="647625"/>
          <wp:effectExtent l="0" t="0" r="0" b="635"/>
          <wp:docPr id="1" name="Picture 1" descr="C:\Users\ADMIN\Desktop\Robyn 2016-17\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Robyn 2016-17\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863" cy="654706"/>
                  </a:xfrm>
                  <a:prstGeom prst="rect">
                    <a:avLst/>
                  </a:prstGeom>
                  <a:noFill/>
                  <a:ln>
                    <a:noFill/>
                  </a:ln>
                </pic:spPr>
              </pic:pic>
            </a:graphicData>
          </a:graphic>
        </wp:inline>
      </w:drawing>
    </w:r>
  </w:p>
  <w:p w14:paraId="411147E6" w14:textId="77777777" w:rsidR="001D5FEA" w:rsidRPr="001D5FEA" w:rsidRDefault="001D5FEA" w:rsidP="00DB56FF">
    <w:pPr>
      <w:pStyle w:val="Header"/>
      <w:jc w:val="center"/>
      <w:rPr>
        <w:rFonts w:ascii="Verdana" w:hAnsi="Verdana"/>
        <w:b/>
        <w:sz w:val="28"/>
        <w:szCs w:val="28"/>
      </w:rPr>
    </w:pPr>
    <w:r w:rsidRPr="001D5FEA">
      <w:rPr>
        <w:rFonts w:ascii="Verdana" w:hAnsi="Verdana"/>
        <w:b/>
        <w:sz w:val="28"/>
        <w:szCs w:val="28"/>
      </w:rPr>
      <w:t>Board of Director Information Package</w:t>
    </w:r>
  </w:p>
  <w:p w14:paraId="39C4A0B7" w14:textId="4F0017D3" w:rsidR="00A27975" w:rsidRPr="00DB56FF" w:rsidRDefault="001D5FEA" w:rsidP="00DB56FF">
    <w:pPr>
      <w:pStyle w:val="Header"/>
      <w:jc w:val="center"/>
      <w:rPr>
        <w:rFonts w:asciiTheme="majorHAnsi" w:hAnsiTheme="majorHAnsi"/>
        <w:b/>
        <w:sz w:val="28"/>
        <w:szCs w:val="28"/>
      </w:rPr>
    </w:pPr>
    <w:r>
      <w:rPr>
        <w:rFonts w:asciiTheme="majorHAnsi" w:hAnsiTheme="majorHAnsi"/>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81E"/>
    <w:multiLevelType w:val="hybridMultilevel"/>
    <w:tmpl w:val="F4200FE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ヒラギノ角ゴ Pro W3"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ヒラギノ角ゴ Pro W3"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ヒラギノ角ゴ Pro W3"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FC33092"/>
    <w:multiLevelType w:val="hybridMultilevel"/>
    <w:tmpl w:val="2D9AC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5CA2A7D"/>
    <w:multiLevelType w:val="hybridMultilevel"/>
    <w:tmpl w:val="88D003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DAF03F8"/>
    <w:multiLevelType w:val="hybridMultilevel"/>
    <w:tmpl w:val="BD74B6D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F4562EE"/>
    <w:multiLevelType w:val="hybridMultilevel"/>
    <w:tmpl w:val="FB8CF79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ヒラギノ角ゴ Pro W3"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ヒラギノ角ゴ Pro W3"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ヒラギノ角ゴ Pro W3"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54E80112"/>
    <w:multiLevelType w:val="hybridMultilevel"/>
    <w:tmpl w:val="9EAEEF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D1A6D14"/>
    <w:multiLevelType w:val="hybridMultilevel"/>
    <w:tmpl w:val="E182E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4FB4F1C"/>
    <w:multiLevelType w:val="hybridMultilevel"/>
    <w:tmpl w:val="3B06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661E5935"/>
    <w:multiLevelType w:val="hybridMultilevel"/>
    <w:tmpl w:val="42D2BF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6AC13524"/>
    <w:multiLevelType w:val="hybridMultilevel"/>
    <w:tmpl w:val="BD1C5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EE54C1"/>
    <w:multiLevelType w:val="multilevel"/>
    <w:tmpl w:val="87B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20033C"/>
    <w:multiLevelType w:val="hybridMultilevel"/>
    <w:tmpl w:val="992C94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C1F13B9"/>
    <w:multiLevelType w:val="hybridMultilevel"/>
    <w:tmpl w:val="8D80D1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C215068"/>
    <w:multiLevelType w:val="hybridMultilevel"/>
    <w:tmpl w:val="D362E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7"/>
  </w:num>
  <w:num w:numId="4">
    <w:abstractNumId w:val="13"/>
  </w:num>
  <w:num w:numId="5">
    <w:abstractNumId w:val="8"/>
  </w:num>
  <w:num w:numId="6">
    <w:abstractNumId w:val="1"/>
  </w:num>
  <w:num w:numId="7">
    <w:abstractNumId w:val="4"/>
  </w:num>
  <w:num w:numId="8">
    <w:abstractNumId w:val="0"/>
  </w:num>
  <w:num w:numId="9">
    <w:abstractNumId w:val="12"/>
  </w:num>
  <w:num w:numId="10">
    <w:abstractNumId w:val="6"/>
  </w:num>
  <w:num w:numId="11">
    <w:abstractNumId w:val="9"/>
  </w:num>
  <w:num w:numId="12">
    <w:abstractNumId w:val="11"/>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01"/>
    <w:rsid w:val="00075A80"/>
    <w:rsid w:val="000A7CFB"/>
    <w:rsid w:val="000B4E42"/>
    <w:rsid w:val="000C1283"/>
    <w:rsid w:val="001809D4"/>
    <w:rsid w:val="00181E1B"/>
    <w:rsid w:val="00182DDE"/>
    <w:rsid w:val="00191801"/>
    <w:rsid w:val="001D5FEA"/>
    <w:rsid w:val="002434CE"/>
    <w:rsid w:val="00284071"/>
    <w:rsid w:val="00307A9D"/>
    <w:rsid w:val="00345E5F"/>
    <w:rsid w:val="00377119"/>
    <w:rsid w:val="00387BDE"/>
    <w:rsid w:val="003A3F1C"/>
    <w:rsid w:val="003D7F26"/>
    <w:rsid w:val="004442D5"/>
    <w:rsid w:val="00461D5D"/>
    <w:rsid w:val="00476986"/>
    <w:rsid w:val="00480602"/>
    <w:rsid w:val="004A19A9"/>
    <w:rsid w:val="004F0A40"/>
    <w:rsid w:val="004F170C"/>
    <w:rsid w:val="0060284E"/>
    <w:rsid w:val="00626F61"/>
    <w:rsid w:val="006756EB"/>
    <w:rsid w:val="006C0B4D"/>
    <w:rsid w:val="00714176"/>
    <w:rsid w:val="0075447C"/>
    <w:rsid w:val="00776BB9"/>
    <w:rsid w:val="007810C2"/>
    <w:rsid w:val="00784958"/>
    <w:rsid w:val="007947B5"/>
    <w:rsid w:val="007A51E7"/>
    <w:rsid w:val="007E4C6F"/>
    <w:rsid w:val="007F0D50"/>
    <w:rsid w:val="008C512E"/>
    <w:rsid w:val="008D57F3"/>
    <w:rsid w:val="008F72FA"/>
    <w:rsid w:val="00904963"/>
    <w:rsid w:val="00951E74"/>
    <w:rsid w:val="0095693C"/>
    <w:rsid w:val="009971E0"/>
    <w:rsid w:val="009F3FB5"/>
    <w:rsid w:val="00A27975"/>
    <w:rsid w:val="00AF37C9"/>
    <w:rsid w:val="00B0402F"/>
    <w:rsid w:val="00B501DC"/>
    <w:rsid w:val="00B548E2"/>
    <w:rsid w:val="00B63402"/>
    <w:rsid w:val="00BB4B79"/>
    <w:rsid w:val="00C55993"/>
    <w:rsid w:val="00C570E3"/>
    <w:rsid w:val="00C82F4D"/>
    <w:rsid w:val="00C955C4"/>
    <w:rsid w:val="00D13811"/>
    <w:rsid w:val="00D4388A"/>
    <w:rsid w:val="00D72CF0"/>
    <w:rsid w:val="00DB56FF"/>
    <w:rsid w:val="00DF2F66"/>
    <w:rsid w:val="00E62487"/>
    <w:rsid w:val="00F63F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20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806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semiHidden/>
    <w:unhideWhenUsed/>
    <w:qFormat/>
    <w:rsid w:val="006028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01"/>
  </w:style>
  <w:style w:type="paragraph" w:styleId="Footer">
    <w:name w:val="footer"/>
    <w:basedOn w:val="Normal"/>
    <w:link w:val="FooterChar"/>
    <w:uiPriority w:val="99"/>
    <w:unhideWhenUsed/>
    <w:rsid w:val="0019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1"/>
  </w:style>
  <w:style w:type="table" w:styleId="TableGrid">
    <w:name w:val="Table Grid"/>
    <w:basedOn w:val="TableNormal"/>
    <w:uiPriority w:val="39"/>
    <w:rsid w:val="0019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60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8060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806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80602"/>
    <w:rPr>
      <w:b/>
      <w:bCs/>
    </w:rPr>
  </w:style>
  <w:style w:type="paragraph" w:styleId="ListParagraph">
    <w:name w:val="List Paragraph"/>
    <w:basedOn w:val="Normal"/>
    <w:uiPriority w:val="99"/>
    <w:qFormat/>
    <w:rsid w:val="00A27975"/>
    <w:pPr>
      <w:ind w:left="720"/>
      <w:contextualSpacing/>
    </w:pPr>
  </w:style>
  <w:style w:type="character" w:customStyle="1" w:styleId="Heading4Char">
    <w:name w:val="Heading 4 Char"/>
    <w:basedOn w:val="DefaultParagraphFont"/>
    <w:link w:val="Heading4"/>
    <w:uiPriority w:val="9"/>
    <w:semiHidden/>
    <w:rsid w:val="0060284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55993"/>
    <w:rPr>
      <w:color w:val="0000FF"/>
      <w:u w:val="single"/>
    </w:rPr>
  </w:style>
  <w:style w:type="character" w:styleId="CommentReference">
    <w:name w:val="annotation reference"/>
    <w:basedOn w:val="DefaultParagraphFont"/>
    <w:uiPriority w:val="99"/>
    <w:semiHidden/>
    <w:unhideWhenUsed/>
    <w:rsid w:val="000C1283"/>
    <w:rPr>
      <w:sz w:val="16"/>
      <w:szCs w:val="16"/>
    </w:rPr>
  </w:style>
  <w:style w:type="paragraph" w:styleId="CommentText">
    <w:name w:val="annotation text"/>
    <w:basedOn w:val="Normal"/>
    <w:link w:val="CommentTextChar"/>
    <w:uiPriority w:val="99"/>
    <w:semiHidden/>
    <w:unhideWhenUsed/>
    <w:rsid w:val="000C1283"/>
    <w:pPr>
      <w:spacing w:line="240" w:lineRule="auto"/>
    </w:pPr>
    <w:rPr>
      <w:sz w:val="20"/>
      <w:szCs w:val="20"/>
    </w:rPr>
  </w:style>
  <w:style w:type="character" w:customStyle="1" w:styleId="CommentTextChar">
    <w:name w:val="Comment Text Char"/>
    <w:basedOn w:val="DefaultParagraphFont"/>
    <w:link w:val="CommentText"/>
    <w:uiPriority w:val="99"/>
    <w:semiHidden/>
    <w:rsid w:val="000C1283"/>
    <w:rPr>
      <w:sz w:val="20"/>
      <w:szCs w:val="20"/>
    </w:rPr>
  </w:style>
  <w:style w:type="paragraph" w:styleId="CommentSubject">
    <w:name w:val="annotation subject"/>
    <w:basedOn w:val="CommentText"/>
    <w:next w:val="CommentText"/>
    <w:link w:val="CommentSubjectChar"/>
    <w:uiPriority w:val="99"/>
    <w:semiHidden/>
    <w:unhideWhenUsed/>
    <w:rsid w:val="000C1283"/>
    <w:rPr>
      <w:b/>
      <w:bCs/>
    </w:rPr>
  </w:style>
  <w:style w:type="character" w:customStyle="1" w:styleId="CommentSubjectChar">
    <w:name w:val="Comment Subject Char"/>
    <w:basedOn w:val="CommentTextChar"/>
    <w:link w:val="CommentSubject"/>
    <w:uiPriority w:val="99"/>
    <w:semiHidden/>
    <w:rsid w:val="000C1283"/>
    <w:rPr>
      <w:b/>
      <w:bCs/>
      <w:sz w:val="20"/>
      <w:szCs w:val="20"/>
    </w:rPr>
  </w:style>
  <w:style w:type="paragraph" w:styleId="BalloonText">
    <w:name w:val="Balloon Text"/>
    <w:basedOn w:val="Normal"/>
    <w:link w:val="BalloonTextChar"/>
    <w:uiPriority w:val="99"/>
    <w:semiHidden/>
    <w:unhideWhenUsed/>
    <w:rsid w:val="000C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83"/>
    <w:rPr>
      <w:rFonts w:ascii="Segoe UI" w:hAnsi="Segoe UI" w:cs="Segoe UI"/>
      <w:sz w:val="18"/>
      <w:szCs w:val="18"/>
    </w:rPr>
  </w:style>
  <w:style w:type="character" w:styleId="FollowedHyperlink">
    <w:name w:val="FollowedHyperlink"/>
    <w:basedOn w:val="DefaultParagraphFont"/>
    <w:uiPriority w:val="99"/>
    <w:semiHidden/>
    <w:unhideWhenUsed/>
    <w:rsid w:val="009971E0"/>
    <w:rPr>
      <w:color w:val="954F72" w:themeColor="followedHyperlink"/>
      <w:u w:val="single"/>
    </w:rPr>
  </w:style>
  <w:style w:type="character" w:customStyle="1" w:styleId="A0">
    <w:name w:val="A0"/>
    <w:uiPriority w:val="99"/>
    <w:rsid w:val="000A7CFB"/>
    <w:rPr>
      <w:rFonts w:cs="Myriad Pro"/>
      <w:color w:val="211D1E"/>
      <w:sz w:val="22"/>
      <w:szCs w:val="22"/>
    </w:rPr>
  </w:style>
  <w:style w:type="paragraph" w:styleId="NoSpacing">
    <w:name w:val="No Spacing"/>
    <w:link w:val="NoSpacingChar"/>
    <w:uiPriority w:val="1"/>
    <w:qFormat/>
    <w:rsid w:val="001D5FE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5FEA"/>
    <w:rPr>
      <w:rFonts w:eastAsiaTheme="minorEastAsia"/>
      <w:lang w:val="en-US"/>
    </w:rPr>
  </w:style>
  <w:style w:type="paragraph" w:customStyle="1" w:styleId="DoFPfooterhead">
    <w:name w:val="DoFP footer head"/>
    <w:qFormat/>
    <w:rsid w:val="001D5FEA"/>
    <w:pPr>
      <w:spacing w:after="0" w:line="170" w:lineRule="exact"/>
    </w:pPr>
    <w:rPr>
      <w:rFonts w:ascii="Verdana" w:eastAsia="Times New Roman" w:hAnsi="Verdana" w:cs="Times New Roman"/>
      <w:b/>
      <w:color w:val="44546A" w:themeColor="text2"/>
      <w:sz w:val="14"/>
      <w:szCs w:val="24"/>
      <w:lang w:val="en-US"/>
    </w:rPr>
  </w:style>
  <w:style w:type="paragraph" w:customStyle="1" w:styleId="DoFPFootertext">
    <w:name w:val="DoFP Footer text"/>
    <w:qFormat/>
    <w:rsid w:val="001D5FEA"/>
    <w:pPr>
      <w:spacing w:after="0" w:line="170" w:lineRule="exact"/>
    </w:pPr>
    <w:rPr>
      <w:rFonts w:ascii="Verdana" w:eastAsia="Times New Roman" w:hAnsi="Verdana" w:cs="Times New Roman"/>
      <w:sz w:val="1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0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480602"/>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semiHidden/>
    <w:unhideWhenUsed/>
    <w:qFormat/>
    <w:rsid w:val="0060284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1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801"/>
  </w:style>
  <w:style w:type="paragraph" w:styleId="Footer">
    <w:name w:val="footer"/>
    <w:basedOn w:val="Normal"/>
    <w:link w:val="FooterChar"/>
    <w:uiPriority w:val="99"/>
    <w:unhideWhenUsed/>
    <w:rsid w:val="00191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801"/>
  </w:style>
  <w:style w:type="table" w:styleId="TableGrid">
    <w:name w:val="Table Grid"/>
    <w:basedOn w:val="TableNormal"/>
    <w:uiPriority w:val="39"/>
    <w:rsid w:val="0019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0602"/>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480602"/>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480602"/>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480602"/>
    <w:rPr>
      <w:b/>
      <w:bCs/>
    </w:rPr>
  </w:style>
  <w:style w:type="paragraph" w:styleId="ListParagraph">
    <w:name w:val="List Paragraph"/>
    <w:basedOn w:val="Normal"/>
    <w:uiPriority w:val="99"/>
    <w:qFormat/>
    <w:rsid w:val="00A27975"/>
    <w:pPr>
      <w:ind w:left="720"/>
      <w:contextualSpacing/>
    </w:pPr>
  </w:style>
  <w:style w:type="character" w:customStyle="1" w:styleId="Heading4Char">
    <w:name w:val="Heading 4 Char"/>
    <w:basedOn w:val="DefaultParagraphFont"/>
    <w:link w:val="Heading4"/>
    <w:uiPriority w:val="9"/>
    <w:semiHidden/>
    <w:rsid w:val="0060284E"/>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55993"/>
    <w:rPr>
      <w:color w:val="0000FF"/>
      <w:u w:val="single"/>
    </w:rPr>
  </w:style>
  <w:style w:type="character" w:styleId="CommentReference">
    <w:name w:val="annotation reference"/>
    <w:basedOn w:val="DefaultParagraphFont"/>
    <w:uiPriority w:val="99"/>
    <w:semiHidden/>
    <w:unhideWhenUsed/>
    <w:rsid w:val="000C1283"/>
    <w:rPr>
      <w:sz w:val="16"/>
      <w:szCs w:val="16"/>
    </w:rPr>
  </w:style>
  <w:style w:type="paragraph" w:styleId="CommentText">
    <w:name w:val="annotation text"/>
    <w:basedOn w:val="Normal"/>
    <w:link w:val="CommentTextChar"/>
    <w:uiPriority w:val="99"/>
    <w:semiHidden/>
    <w:unhideWhenUsed/>
    <w:rsid w:val="000C1283"/>
    <w:pPr>
      <w:spacing w:line="240" w:lineRule="auto"/>
    </w:pPr>
    <w:rPr>
      <w:sz w:val="20"/>
      <w:szCs w:val="20"/>
    </w:rPr>
  </w:style>
  <w:style w:type="character" w:customStyle="1" w:styleId="CommentTextChar">
    <w:name w:val="Comment Text Char"/>
    <w:basedOn w:val="DefaultParagraphFont"/>
    <w:link w:val="CommentText"/>
    <w:uiPriority w:val="99"/>
    <w:semiHidden/>
    <w:rsid w:val="000C1283"/>
    <w:rPr>
      <w:sz w:val="20"/>
      <w:szCs w:val="20"/>
    </w:rPr>
  </w:style>
  <w:style w:type="paragraph" w:styleId="CommentSubject">
    <w:name w:val="annotation subject"/>
    <w:basedOn w:val="CommentText"/>
    <w:next w:val="CommentText"/>
    <w:link w:val="CommentSubjectChar"/>
    <w:uiPriority w:val="99"/>
    <w:semiHidden/>
    <w:unhideWhenUsed/>
    <w:rsid w:val="000C1283"/>
    <w:rPr>
      <w:b/>
      <w:bCs/>
    </w:rPr>
  </w:style>
  <w:style w:type="character" w:customStyle="1" w:styleId="CommentSubjectChar">
    <w:name w:val="Comment Subject Char"/>
    <w:basedOn w:val="CommentTextChar"/>
    <w:link w:val="CommentSubject"/>
    <w:uiPriority w:val="99"/>
    <w:semiHidden/>
    <w:rsid w:val="000C1283"/>
    <w:rPr>
      <w:b/>
      <w:bCs/>
      <w:sz w:val="20"/>
      <w:szCs w:val="20"/>
    </w:rPr>
  </w:style>
  <w:style w:type="paragraph" w:styleId="BalloonText">
    <w:name w:val="Balloon Text"/>
    <w:basedOn w:val="Normal"/>
    <w:link w:val="BalloonTextChar"/>
    <w:uiPriority w:val="99"/>
    <w:semiHidden/>
    <w:unhideWhenUsed/>
    <w:rsid w:val="000C12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283"/>
    <w:rPr>
      <w:rFonts w:ascii="Segoe UI" w:hAnsi="Segoe UI" w:cs="Segoe UI"/>
      <w:sz w:val="18"/>
      <w:szCs w:val="18"/>
    </w:rPr>
  </w:style>
  <w:style w:type="character" w:styleId="FollowedHyperlink">
    <w:name w:val="FollowedHyperlink"/>
    <w:basedOn w:val="DefaultParagraphFont"/>
    <w:uiPriority w:val="99"/>
    <w:semiHidden/>
    <w:unhideWhenUsed/>
    <w:rsid w:val="009971E0"/>
    <w:rPr>
      <w:color w:val="954F72" w:themeColor="followedHyperlink"/>
      <w:u w:val="single"/>
    </w:rPr>
  </w:style>
  <w:style w:type="character" w:customStyle="1" w:styleId="A0">
    <w:name w:val="A0"/>
    <w:uiPriority w:val="99"/>
    <w:rsid w:val="000A7CFB"/>
    <w:rPr>
      <w:rFonts w:cs="Myriad Pro"/>
      <w:color w:val="211D1E"/>
      <w:sz w:val="22"/>
      <w:szCs w:val="22"/>
    </w:rPr>
  </w:style>
  <w:style w:type="paragraph" w:styleId="NoSpacing">
    <w:name w:val="No Spacing"/>
    <w:link w:val="NoSpacingChar"/>
    <w:uiPriority w:val="1"/>
    <w:qFormat/>
    <w:rsid w:val="001D5FE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D5FEA"/>
    <w:rPr>
      <w:rFonts w:eastAsiaTheme="minorEastAsia"/>
      <w:lang w:val="en-US"/>
    </w:rPr>
  </w:style>
  <w:style w:type="paragraph" w:customStyle="1" w:styleId="DoFPfooterhead">
    <w:name w:val="DoFP footer head"/>
    <w:qFormat/>
    <w:rsid w:val="001D5FEA"/>
    <w:pPr>
      <w:spacing w:after="0" w:line="170" w:lineRule="exact"/>
    </w:pPr>
    <w:rPr>
      <w:rFonts w:ascii="Verdana" w:eastAsia="Times New Roman" w:hAnsi="Verdana" w:cs="Times New Roman"/>
      <w:b/>
      <w:color w:val="44546A" w:themeColor="text2"/>
      <w:sz w:val="14"/>
      <w:szCs w:val="24"/>
      <w:lang w:val="en-US"/>
    </w:rPr>
  </w:style>
  <w:style w:type="paragraph" w:customStyle="1" w:styleId="DoFPFootertext">
    <w:name w:val="DoFP Footer text"/>
    <w:qFormat/>
    <w:rsid w:val="001D5FEA"/>
    <w:pPr>
      <w:spacing w:after="0" w:line="170" w:lineRule="exact"/>
    </w:pPr>
    <w:rPr>
      <w:rFonts w:ascii="Verdana" w:eastAsia="Times New Roman" w:hAnsi="Verdana" w:cs="Times New Roman"/>
      <w:sz w:val="1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4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pscbc.ca/"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jpg"/><Relationship Id="rId17" Type="http://schemas.openxmlformats.org/officeDocument/2006/relationships/hyperlink" Target="https://www.divisionsbc.ca/powellriver" TargetMode="External"/><Relationship Id="rId2" Type="http://schemas.openxmlformats.org/officeDocument/2006/relationships/customXml" Target="../customXml/item2.xml"/><Relationship Id="rId16" Type="http://schemas.openxmlformats.org/officeDocument/2006/relationships/hyperlink" Target="mailto:gchartier@divisionsbc.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yperlink" Target="https://www.doctorsofbc.ca/"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2.gov.bc.ca/gov/content/governments/organizational-structure/ministries-organizations/ministries/health"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wellriver@divisionsbc.ca" TargetMode="External"/><Relationship Id="rId1" Type="http://schemas.openxmlformats.org/officeDocument/2006/relationships/hyperlink" Target="http://www.divisionsbc.ca/powellriv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[Email address]</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E999B1-0506-4612-ACEE-727BBB89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36920845</Template>
  <TotalTime>1</TotalTime>
  <Pages>6</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board of director</vt:lpstr>
    </vt:vector>
  </TitlesOfParts>
  <Company>BC Medical Association</Company>
  <LinksUpToDate>false</LinksUpToDate>
  <CharactersWithSpaces>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dc:title>
  <dc:subject>Information Package</dc:subject>
  <dc:creator>Robyn Sawchuk</dc:creator>
  <cp:lastModifiedBy>Colby, Amanda</cp:lastModifiedBy>
  <cp:revision>2</cp:revision>
  <cp:lastPrinted>2017-08-09T21:01:00Z</cp:lastPrinted>
  <dcterms:created xsi:type="dcterms:W3CDTF">2017-08-29T20:57:00Z</dcterms:created>
  <dcterms:modified xsi:type="dcterms:W3CDTF">2017-08-29T20:57:00Z</dcterms:modified>
</cp:coreProperties>
</file>