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923630"/>
        <w:docPartObj>
          <w:docPartGallery w:val="Cover Pages"/>
          <w:docPartUnique/>
        </w:docPartObj>
      </w:sdtPr>
      <w:sdtEndPr>
        <w:rPr>
          <w:b/>
          <w:bCs/>
          <w:color w:val="3762AF"/>
        </w:rPr>
      </w:sdtEndPr>
      <w:sdtContent>
        <w:p w14:paraId="2BF3ED4D" w14:textId="70C0615C" w:rsidR="00533DDF" w:rsidRDefault="00533DDF">
          <w:r>
            <w:rPr>
              <w:noProof/>
            </w:rPr>
            <mc:AlternateContent>
              <mc:Choice Requires="wpg">
                <w:drawing>
                  <wp:anchor distT="0" distB="0" distL="114300" distR="114300" simplePos="0" relativeHeight="251662336" behindDoc="0" locked="0" layoutInCell="1" allowOverlap="1" wp14:anchorId="47E37E29" wp14:editId="652A4F7A">
                    <wp:simplePos x="0" y="0"/>
                    <wp:positionH relativeFrom="page">
                      <wp:posOffset>223024</wp:posOffset>
                    </wp:positionH>
                    <wp:positionV relativeFrom="page">
                      <wp:posOffset>223024</wp:posOffset>
                    </wp:positionV>
                    <wp:extent cx="7315200" cy="4125952"/>
                    <wp:effectExtent l="0" t="0" r="1270" b="8255"/>
                    <wp:wrapNone/>
                    <wp:docPr id="149" name="Group 149"/>
                    <wp:cNvGraphicFramePr/>
                    <a:graphic xmlns:a="http://schemas.openxmlformats.org/drawingml/2006/main">
                      <a:graphicData uri="http://schemas.microsoft.com/office/word/2010/wordprocessingGroup">
                        <wpg:wgp>
                          <wpg:cNvGrpSpPr/>
                          <wpg:grpSpPr>
                            <a:xfrm>
                              <a:off x="0" y="0"/>
                              <a:ext cx="7315200" cy="4125952"/>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0DBAF43" id="Group 149" o:spid="_x0000_s1026" style="position:absolute;margin-left:17.55pt;margin-top:17.55pt;width:8in;height:324.9pt;z-index:251662336;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555gmAUAAKQbAAAOAAAAZHJzL2Uyb0RvYy54bWzsWdFu4jgUfV9p/8HK&#10;40otJBAYUOmoarfVSKOZatrVzDy6wYFISZy1TaHz9Xtsx8HQFlIqjbQSL+DE9/ra555cxydnH1dF&#10;Th6ZkBkvJ0F42g0IKxM+zcrZJPjn/vrkQ0CkouWU5rxkk+CJyeDj+Z9/nC2rMYv4nOdTJggGKeV4&#10;WU2CuVLVuNORyZwVVJ7yipXoTLkoqMKlmHWmgi4xepF3om530FlyMa0ET5iUuHtlO4NzM36askR9&#10;TVPJFMknAeamzK8wvw/6t3N+RsczQat5ltTToAfMoqBZiaDNUFdUUbIQ2bOhiiwRXPJUnSa86PA0&#10;zRJm1oDVhN2t1dwIvqjMWmbj5axqYAK0WzgdPGzy5fFWkGyK3PVHASlpgSSZuETfADzLajaG1Y2o&#10;7qpbUd+Y2Su94lUqCv2PtZCVAfapAZatFElwc9gLY2QrIAn6+mEUj+LIQp/MkZ+130nobv/9kmsY&#10;hYMw7mmbjovc0RNs5rOswCO5hkq+D6q7Oa2YyYDUIDioYizFQvUNDKPlLGckNlPX8WHYQCXHEqi9&#10;ipNb74tAhWGv2xturpaOk4VUN4wbzOnjZ6kshadoGQJO65klvCxlptgPzDUtcrD6rw7pkiVBMqLB&#10;wFF/2/znpvmcAPO4N3rN/EfojV6PvD+G79Qle2NEh8Twneo17I/U8yK1wMo3bx2j/7YYm+Z7sdpM&#10;3zHbu7jrp683GAxRmPZz13cKo+5oMIz382oziXuz4pu35lX8Nl5tmh959WLx/PnuKtIbhKO4+8Za&#10;Muz1+uDi3qT4PGkRwjc/0sq+acyebYC/fXMKo9Fg0CLbfuU50mrnW4m/C+Jd05b1KAo/xK9l3fcw&#10;ryQ2K6+Yb732mJHN1rEzxjNm7Y7h155hr2UM3ylcM2t3pE1mRaNuG8R8p3XB2h3Ir0C2YO0EzDcP&#10;u6Mwto/J7hj+xtYu975Hi9xvUmXvZr5pjpq+e/o+SQ5/od4dwydJ6xi+04HMetdWuHtJPlXeuhUe&#10;wqwWMXbQCqfXmTux0bk7xCWrsj7FoUVwrNQHaf1eUnGpz8j+kQ4HaXeJI5s9EMNLW+9xBsF8Z3Ns&#10;xXzaOYMEvrM5xbd2RsXwnd3Jtl1kJNh37r9pzUiF72x2ATdt+18DL3Ce11pRbrQiFRBoRSIg0Ioe&#10;7FZQUaXzZbKCJlkadcMcqMkcKkrNUt1f8Ed2z42lWkscLlnr3rz0rdzxXE/Y2ToL91+Z8XxLF9cS&#10;wdm5f2tfvzMYKGzBrjF0Zu7fmqNuYQp12W1huT3ZJOeS2flo0Ixk06CnQfeEjNwQt+TXWZ67JcBB&#10;qylWPzEt9ZQzDWdefmMpRCs8EpF5PoxcyC5zQR4pkkeThJUqtF1zOmX2Nl7DoUHZ4RsPMy0zoB45&#10;Rfxm7HoALUU+H9sOU9trV2bUxsbZPrhNmM2JWefGw0TmpWqci6zk4qWV5VhVHdnaO5AsNBqlBz59&#10;gk4luNU6ZZVcZ0Kqz1SqWyogAyGvEGzVV/ykOQd/QVPTCsici18v3df2ENLQG5AlxNJJIP9dUMEC&#10;kn8qIbGNwn4fwypz0Y+HES6E3/Pg95SL4pIjTShEmJ1panuVu2YqePEduu6FjoouWiaIjYKn8Cja&#10;i0uFa3RBGU7YxYVpQ1EFvz6Xd1WiB9eoVlj5/eo7FRXRzUmgoLR94U7Wo2OnoIGPa1vtWfKLheJp&#10;puU1w0OLa30BiVEro79FawRM21pjeJDYaLgPor6urLpy7jRdDYnWGmvwdHE0sG6h5uTIhzyr9BOs&#10;8dPtWrBGprbk6hdkfSuFX/FkUeDZtdq+YDlV+LAg51klwZAxKx7YFAX507TWiaUSTCWoLe7RRfVG&#10;uJNhPHQbRGOCFPsTPJac9Fhy/m8lx3zswKcgs2vVn630tyb/2pSo9ce18/8AAAD//wMAUEsDBAoA&#10;AAAAAAAAIQCbGxQRaGQAAGhkAAAUAAAAZHJzL21lZGlhL2ltYWdlMS5wbmeJUE5HDQoaCgAAAA1J&#10;SERSAAAJYAAAAY8IBgAAANiw614AAAAJcEhZcwAALiMAAC4jAXilP3YAAAAZdEVYdFNvZnR3YXJl&#10;AEFkb2JlIEltYWdlUmVhZHlxyWU8AABj9UlEQVR42uzd7W4baXou6iqSoqgv2pHt7XHPeCPBQmaA&#10;9WMBC1j5GSQnsPMnQA5hHcA+q5xAjmNj/91BJhPPtNttSZYoWaItfmw+ZL3W22y627JVEj+uC3hR&#10;paK76a5S22Lx5v2U4/H4/yoAAAAAlsP1ZPUm62yyBpN1NFlXZVleOjUAAAAAwDIqBbAAAACAFXE8&#10;WRHEuipmwazrsix7TgsAAAAA8JAEsAAAAIBVFyGsy+KmOSuCWcdOCwAAAABwHwSwAAAAgHWV2rJS&#10;c9alYBYAAAAAcNcEsAAAAIBNc13ctGVdVdteWZbXTg0AAAAAcFsCWAAAAAA3UltWBLOOYluW5aXT&#10;AgAAAAB8jgAWAAAAwK+LYFbenBXjDHtOCwAAAAAggAUAAADw9SKEFcGs1JwVwaxjpwUAAAAANocA&#10;FgAAAMDdS2MMU3NWtGb1yrK8dmoAAAAAYL0IYAEAAADcn3yM4WCyjibrqizLS6cGAAAAAFaTABYA&#10;AADAckhjDKM5K4JZ12VZ9pwWAAAAAFhuAlgAAAAAyy1CWJfFTXNWBLOOnRYAAAAAeBDNyWpVqzFZ&#10;WwJYAAAAAKsptWWl5qxLwSwAAAAAuBPTYFUxC1vF2p6ssjr2MwJYAAAAAOvlurhpy7qqtr2yLK+d&#10;GgAAAAD4iTxYFSuCV+3b/ksEsAAAAAA2R2rLimDWUWzLsrx0WgAAAABYY6nJKm3z8YF3QgALAAAA&#10;gAhm5c1ZMc6w57QAAAAAsCLy9qr58YF1GU3WIJYAFgAAAACfEyGsCGal5qwIZh07LQAAAAA8gPn2&#10;qnx8YJ0+FrOw1XW1xpP1If8FAlgAAAAA3FYaY5ias6I1q1eW5bVTAwAAAMA3mG+vyput6hT3tYbZ&#10;Nu2PvuQfFsACAAAA4K7kYwyjfv1osq7Ksrx0agAAAADI5O1Vqdmq7pBVClZFe9Wn8YHVsW8igAUA&#10;AADAfUhjDKM5K4JZ12VZ9pwWAAAAgLWVt1fNjw+sy3x7VT4+sDYCWAAAAAA8pAhhXRY3zVkRzDp2&#10;WgAAAABWQt5eNT8+sC7z7VURrhoXs2arByGABQAAAMAySm1ZqTnrUjALAAAA4EGkYFVqr8rHB9Yp&#10;b6/KxwcuHQEsAAAAAFZJ3HBLbVlX1bZXluW1UwMAAADw1ebbq/LxgXXK26tSs1UaH7gyBLAAAAAA&#10;WBepLSuCWUexLcvy0mkBAAAA+CRvr0rjA1OzVV1Se1UEqwbFT8cHrgUBLAAAAADWXQSz8uasGGfY&#10;c1oAAACANZW3V82PD6zLfHtVPj5w7QlgAQAAALCpIoR1mW0jmHXstAAAAAArYL69aru4GR9YlxSy&#10;Su1V+fjAjSaABQAAAAA/lcYYpuasaM3qlWV57dQAAAAA9yi1V6VgVT4+sE55e1U+PnDkkiwmgAUA&#10;AAAAXyYfY3iVtmVZXjo1AAAAwDfI26vy8YF1ytur5putuCUBLAAAAAD4dtGWlZqzjibruizLntMC&#10;AAAAVPL2qvnxgXWZb6+KZishqxoIYAEAAABAfSKEdVncNGddCmYBAADA2srbq+bHB9Zlvr0qHx/I&#10;PRHAAgAAAID7l9qyUnNWBLOOnRYAAABYevPtVXmzVZ3yYFU+PpAl0HIKAAAAAODe7VbrSTowHsd9&#10;0+kN1NSWdVVte2VZ+tQqAAAA3J/59qqtbFuneP0/zLb5+EAe2Hg8jmaz7erLnWKWu4rvix0NWAAA&#10;AACw/FIwKzVnHcW2LMtLpwYAAAC+Wt5elY8PrPs1fmqvmh8fyAMYj8cH1e58wCqNjjz4tX+HABYA&#10;AAAArLYYXZg3Z8U4w57TAgAAAFN5sGp+fGBd5tur8vGB3IPxeLxb/DxA1S5uAnb5499MAAsAAAAA&#10;1lNqzErbCGYdOy0AAACsoRSsinDN/PjAusy3V+XNVtRgPB7H9dytvkwjAMN+9n2w+xC/NwEsAAAA&#10;ANgsaYxhas6K1qxeWZY+hQsAAMAym2+vyscH1ilvr0rNVkJWdygbATgfsPriEYAPTQALAAAAAAj5&#10;GMOrtC3L8tKpAQAA4J7Mt1fl4wPrfk2c2qvmxwfyFcbjcVyz7erLPGC1U+3f6QjAhyaABQAAAAD8&#10;mmjLSs1ZR5N1XZZlz2kBAADgK+XtVfn4wDrl7VXz4wP5AnMjAPOA1YOPAHxoAlgAAAAAwNeKENZl&#10;cdOcdSmYBQAAQCVvr0rNVml8YF1SsCq1V+XjA/mM8Xic2qjmA1YpFHfgLP0yASwAAAAA4K6ltqzU&#10;nBXBrGOnBQAAYO2k9qq08vGBdZlvr8rHB1KZGwG4U12ffARgPNZ2pu6GABYAAAAAcF/ipnhqy7qq&#10;tr2yLH0SGQAAYHnNt1fl4wPrlLdXpfGBqdlqY43H49RGNR+wmm+w4h4JYAEAAAAADy0Fs1Jz1lFs&#10;y7K8dGoAAADuTYR5UognHx9Y9+vB1F41Pz5wY2QjAEMesErnP3+cJSSABQAAAAAssxhdmDdnxTjD&#10;ntMCAADwVfL2qnx8YKPG55xvr4pmqzQ+cG19ZgRg2M+uhRGAa0IACwAAAABYRakxK20jmHXstAAA&#10;APykvSqND0zNVnVJ7VUpWJWPD1wr2QjAfNzfTvHzBis2iAAWAAAAALBO0hjD1JwVrVm9siyvnRoA&#10;AGCNzLdX5eMD65S3V+XjA1faZ0YAxtc71b4RgPwiASwAAAAAYBPkYwyv0rYsy0unBgAAWFLz7VX5&#10;+MA65e1V8+MDV8Z4PM4bqvJxgGkEYP44fBMBLAAAAABg00VbVmrOOpqs67Ise04LAABwT/JgVT4+&#10;sE55e9X8+MCl9pkRgO3snBkByL0TwAIAAAAAWCxCWJfFTXPWpWAWAADwlVKTVdrm4wPrMt9elTdb&#10;LZXxeJw3VO1U5yYfARiPtX0bsawEsAAAAAAAbie1ZaXmrAhmHTstAACw8fL2qvnxgXWZb6+6zrYP&#10;6hdGAO5k58UIQNaCABYAAAAAwN2INzhSW9ZVte2VZXnt1AAAwNqYb6/KxwfWKW+vyscH3rvxeLxb&#10;3ITK0ri/fARg/jhsBAEsAAAAAIB6pWBWas46im1ZlpdODQAALKX59qq82aru1w4pWDU/PrBWnxkB&#10;GParrRGA8AsEsAAAAAAAHk6MLsybs2KcYc9pAQCAe5G3V6Vmq7pDRilYFSGr+fGBd248HucNVfMj&#10;AMOBbwP4dgJYAAAAAADLJzVmpW0Es46dFgAAuLW8vWp+fGBd5tur8vGB3+wzIwDj651q3whAuGcC&#10;WAAAAAAAqyONMUzNWdGa1SvL8tqpAQBgg+XtVfPjA+sy316Vjw+8tfF4HL/X3erLRSMA88eBJSOA&#10;BQAAAACw+vIxhldpW5blpVMDAMCaSMGq1F6Vjw+sU95elY8P/CLZCMA8QNUubkYdGgEIa0AACwAA&#10;AABgvUVbVmrOOpqs67Ise04LAABLaL69Kh8fWKe8vSo1W6XxgT8zHo/j97NdfbloBOD2PfyegSUi&#10;gAUAAAAAsJkihHVZ3DRnXQpmAQBwT/L2qjQ+MDVb1SW1V0WwalD8dHzg/AjAPGC1U9wEwowABBYS&#10;wAIAAAAAIJfaslJzVgSzjp0WAABuKW+vmh8fWJf59qqP//qv/7r9L//yL9Fu9bkRgLvVYwBfTQAL&#10;AAAAAIAvEW9ipbasq2rbK8vy2qkBANhY8+1V28VNW1Rt/uEf/qH4n//zfza73e7w7//+71uPHz9u&#10;/K//9b+iycoIQOBBCGABAAAAAPAtUjArNWcdxbYsy0unBgBgLaT2qhSsyscH3ql/+qd/2o/tb37z&#10;m60//OEP5fb29uhv//Zvtw4PD4tHjx6NXr58ud3pdMYuCbBsBLAAAAAAAKhLjC7Mm7NinGHPaQEA&#10;WEp5e1U+PvCb/OM//uNOt9udNmL99//+3/diO/m6vbe313706NHgr/7qr7Z/85vfjNrt9ujJkyeD&#10;yWOjyfGhywGsEgEsAAAAAADuW2rMStsIZh07LQAAtUtNVmmbjw/8Yi9evGj+3d/93XTc39/8zd90&#10;dnZ2mtXxaYPV1tZW4+DgYPp4p9MZ7u7uRqhqMDk+nvyaj0JWwLoRwAIAAAAAYFmkMYapOStas3pl&#10;WV47NQAAXyxvr5ofH/iL0gjAg4ODxsuXL6cBqqdPn+5sbW1N/9nDw8O9Rf9cq9Uad7vdwc7OznBv&#10;b28UIat2uz1+/vz5wOUANoEAFgAAAAAAyy4fY3iVtmVZXjo1AMCGmm+vivGBZTELW/3E//gf/6P9&#10;13/919NRgmkE4Pb2dvPw8HAasNrd3d3qdDpfNGpw8s9ct1qt0ePHj4eT/cHk3zN6+fKlsDyw8QSw&#10;AAAAAABYZdGWlZqzjgrBLABgfcy3V30aH5iPAPzNb36zdXh4OA1QLRoBeFuTf27aZBUhq/39/eHk&#10;6+GzZ88GnU5n7JIALCaABQAAAADAOorGrMvipjnrsizLntMCACyhT+1V//zP/9zd399vDQaDnTQC&#10;sNvttvf29qYBq8+NALytCFltbW2Nnz59et1ut0dPnjwZTJ5n9OjRo6HLAXB7AlgAAAAAAGyS1JaV&#10;mrMimHXstAAAdRmPx+1/+7d/2zs5OSn7/f6j6+vrdqytra3uZNu4zQjA25j8O4eTf3eEqqZhqxcv&#10;Xnxst9vj58+fD1wVgLslgAUAAAAAADfBrLNs2yvL8tqpAQAWGY/HB9VuhKe2X7161bi4uNj/y1/+&#10;sjMajaLFqnt5edno9/vNun4PrVZr3O12pyMD9/b2RoeHh4Pt7e3Ry5cv/QwDcI8EsAAAAAAA4PPi&#10;zcs0zjCCWUexLcvy0qkBgPUzHo93J5sUmMoDVtOGqtPT0/3z8/P28fFx6+PHj42jo6Ot6+vrcnKs&#10;Vefv6/Dw8LrVao0eP3483N/fHx4cHAyFrACWhwAWAAAAAAB8nTTGMDVmxTjDntMCAMtlPB5HoGq3&#10;+nJnslJYar/abhdVwCr0+/3y7du3rfPz8+bFxUXz9PS0ORgMGicnJ1t1/j4PDg6mowKfPn16nUJW&#10;z549G3Q6nbGrCLDcBLAAAAAAAOBupcastI1g1rHTAgB3KxsBOB+wmm+wWujVq1dbHz58iGBV6/37&#10;942rq6tmr9eL0YFlXb/nTqcz3N3dHUXIqt1uj548eTLodrujR48eDV1RgNUlgAUAAAAAAPcjtWWl&#10;5qxpSKssS+ODAKAyHo+jiWq7+jIPWO1U+/mIwF/15s2bGBVYvn79uh2jAs/Ozlp1h6xarda42+0O&#10;Hj16NG20evHixcd2uz1+/vz5wBUGWE8CWAAAAAAA8LAigBVtWTHGMI0zvCrL8tKpAWAdzI0AzANW&#10;aQRg/vitnZ2dRXNV4/j4OJqsmhGyury8bPT7/WZd/00pZLWzszPc29sbHR4eDra3t0cvX74UrAbY&#10;QAJYAAAAAACwvFJbVgSzjgrBLACWyGdGALarFQ7u6rn6/X759u3bVoSsPn782Dg6OtqKRqvz8/NW&#10;nf+Nh4eH161Wa/T48ePh/v7+8ODgYPjs2bNBp9MZ+w4AIBHAAgAAAACA1RONWZfFTXPWZVmWPacF&#10;gG81NwIwxv5FwCkfARiPtet6/levXm2dn583Ly4umqenp83BYNA4OTnZqvO/+eDgYDoq8OnTp9ft&#10;dnv05MmTgZAVALchgAUAAAAAAOsjtWWl5qwIZh07LQCb7RdGAEaoqll84wjA24qQ1YcPHyJYFSMD&#10;G1dXVzFCsDUYDMq6nrPT6Qx3d3dHjx49moatXrx48bHb7cbXQ98hAHwrASwAAAAAAFh/KZh1lm17&#10;ZVleOzUAq2s8Hkdoqll9mcb95SMA88fv1Zs3b2JUYPn69et2jAo8OztrXV5eNvr9fm2/n1arNe52&#10;u4OdnZ3h3t7eKEJW7XZ7/Pz584HvFgDqJIAFAAAAAACbKwJYaZxhBLOOYluW5aVTA/AwPjMCMOxX&#10;21pHAN7G2dlZNFc1jo+PI2zVODo62qo7ZBUODw+vU8hqsj/Y3t4evXz5UqgYgAcjgAUAAAAAACyS&#10;xhimxqwYZ9hzWgC+zng8Tg1V+bi/NAIwHCzj77vf75dv375tnZ+fNy8uLpqnp6fNGBk4+bpV5/NG&#10;yKrVao0eP3483N/fHx4cHAyfPXs26HQ6Y99NACwbASwAAAAAAOA2UmNW2kYw69hpATbRZ0YAxtc7&#10;1f6DjQC8rVevXm19+PChcXJy0oqQ1WAwiP2tOp/z4OBgsLW1NX769Ol1u90ePXnyZNDtdkePHj0a&#10;+u4CYJUIYAEAAAAAAHchtWWl5qxpSKssSyOhgJUyHo/nG6rmRwDmj6+UN2/eTJusImT1/v37RjRZ&#10;9Xq91mAwKOt6zk6nM9zd3Y1Q1TRs9eLFi4/tdnv8/Pnzge82ANaFABYAAAAAAFCnCGBFW1aMMUzj&#10;DK/Ksrx0aoD79JkRgO1qhYN1+O+MkNXHjx/L169ft6+vr8uzs7PW5eVlo9/v19bE1Wq1xt1ud7Cz&#10;szPc29sbHR4eDmJkoJAVAJtCAAsAAAAAAHgoqS0rgllHhWAWcEvj8TjCU9vVl4tGAMZj7XX77z47&#10;O4vmqsbx8XGErRpHR0dbEbY6Pz9v1fm8h4eH161Wa/T48eNhhKy2t7dHL1++1HQIwMYTwAIAAAAA&#10;AJZNNGZdFjfNWZdlWfacFtgMcyMA84BVhKqaxQqPALyNfr9fvn37djoy8OLionl6etocDAaNk5OT&#10;rTqf9+DgYDoq8OnTp9f7+/vDaLJ69uzZoNPpjH13AsBiAlgAAAAAAMCqSG1ZqTkrglnHTgushvF4&#10;HKGp+QBVPgIwPb5RXr16tfXhw4cIVrXev3/fuLq6atYdsup0OsPd3d1RhKza7fboyZMng263O3r0&#10;6NHQdyoA3J4AFgAAAAAAsOpSMOss2/bKsjQWC2o2NwIwGqrSCLz9aruWIwBv682bNzEqsHz9+nU7&#10;hax6vV5rMBiUdT1nClk9evRo2mj14sWLj+12e/z8+fOB71wAuFsCWAAAAAAAwLqKAFYaZxjBrKPY&#10;lmV56dTALxuPxwfV7qIRgOHAWfqps7OzCFU1jo+Po8mqOfm6dXl52ej3+7W1erVarXG32x3s7OwM&#10;9/b2RoeHh4Pt7e3Ry5cvBVAB4B4JYAEAAAAAAJsojTFMjVkxzrDntLDOshGAIQ9YbfQIwNvo9/vl&#10;27dvWxGy+vjxY+Po6Gjr+vq6PD8/b9X5vIeHh9etVmv0+PHj4f7+/vDg4GD47NmzQafTGbsqAPDw&#10;BLAAAAAAAABupMastI1g1rHTwrIaj8cRmNqtvlw0AjB/nC+QQlbn5+fNi4uL5unpaXMwGDROTk62&#10;6nzeg4OD6ajAp0+fXrfb7dGTJ08GQlYAsBoEsAAAAAAAAH5dastKzVnTkFZZlsZ8UYtsBOB8wMoI&#10;wDvy6tWrrQ8fPkSwKkYGNq6urmKEYGswGJR1PWen0xnu7u6OHj16NNjb2xtGyKrb7cbXQ1cEAFaX&#10;ABYAAAAAAMDXiwBWtGXFGMM0zvCqLMtLp4Z54/E4Rv1tV1/mAaudaj8eaztTd+fNmzcxKrB8/fp1&#10;O0YFnp2dteoOWbVarXG32x1EyCoarV68ePGx3W6Pnz9/PnBFAGA9CWABAAAAAADUI7VlRTDrqBDM&#10;WktzIwDzgJURgPfk7Owsmqsax8fHEbZqHB0dbV1eXjb6/X6zzuc9PDy83tnZGe7t7Y0m+4Pt7e3R&#10;y5cvteIBwAYSwAIAAAAAALhf0Zh1Wdw0Z12WZdlzWpbLeDyO0FSz+GmAql3cNFSlx7kH/X6/fPv2&#10;bev8/Lx5cXHRjJBVNFpNvm7V+bwRsmq1WqPHjx8P9/f3hwcHB8Nnz54NOp3O2FUBABIBLAAAAAAA&#10;gOWQ2rJSc1YEs46dlrszNwIwxv5FeMcIwCXy6tWrrRSyOj09bQ4Gg8bJyclWnc95cHAwHRX49OnT&#10;63a7PXry5Mmg2+2OHj16NHRFAIAvIYAFAAAAAACw3FIw6yzb9sqyNOqsMh6PD6rd+YBVaqg6cJaW&#10;x5s3b6ZNVicnJ6337983rq6uYoRgazAYlHU9Z6fTGe7u7kaoahq2evHixUchKwDgrghgAQAAAAAA&#10;rKYIYKUxhoPJOpqsq7IsL9fhPy4bARjygJURgCsgQlYfP34sX79+3Y5RgWdnZ63Ly8tGv9+v7Zq1&#10;Wq1xt9sd7OzsDPf29kaHh4eDGBn4/PnzgSsCANRJAAsAAAAAAGD9pDGGqTErxhn2Hvo3NR6PI3yz&#10;W32ZRgCG/WqbP86SOzs7i+aqxvHxcYStGkdHR1sRtjo/P2/V+byHh4fXrVZr9Pjx42GErLa3t0cv&#10;X77UCAcAPBgBLAAAAAAAgM0RIazL4qY567osy+Nv/ZdmIwDnA1ZGAK64fr9fvn37djoy8OLionl6&#10;etqMkYF1h6wODg6mTVYRstrf3x9Gk9WzZ88GnU5n7KoAAMtGAAsAAAAAAIDUlpWas2L1J6tRPZ4H&#10;rHaqfSMA18irV6+2Pnz40Dg5OWm9f/++ESGryf5Wnc8ZIautra3x06dPr9vt9ujJkyeDbrc7evTo&#10;0dAVAQBWScspAAAAAAAA2Bjbk/W02o9QVbfa/y57/MlknVcrQlj/NVk/FrNw1vvJupisgVO5et68&#10;eROjAsvXr1+3U8iq1+u1BoNBWddzdjqd4e7uboSqpmGrFy9efGy32+Pnz5/7HgIA1oYGLAAAAAAA&#10;gNUXoaoIT7Un61l17KC4aa767Tf++6PpKkI6J8UslBUNWX+uvv6hmI0z7FeLB3R2dhahqkaErK6v&#10;r8vJ163Ly8tGv9+vra2s1WqNu93udGTg3t7e6PDwcLC9vT16+fLltSsCAGwCASwAAAAAAIDllDdU&#10;5QGr1GDVLW4CVg+lUa1oy4oRhr3JOpqsd5P1x2LWlvWh2nJHUsjq+Pg4Gq0aR0dHWxG2Oj8/r3X6&#10;zeHh4XWr1Ro9fvx4uL+/Pzw4OBgKWQEACGABAAAAAADct9RGNR+winBVPiJwlUVbVjQuRSNWBLNi&#10;fGG0ZEVj1n8Ws8BWBLNOfTss1u/3y7dv37bOz8+bFxcXzdPT0+ZgMGicnJxs1fm8BwcH01GBT58+&#10;vU4hq2fPng06nc7YVQEA+MwPvwJYAAAAAAAA3yw1VIU8YHWw4PFNFy1Ng2LWlhVBrGjH+n6yfixm&#10;Qa331bHBJpyMV69ebX348CGCVa337983rq6uot2qNRgMyrqes9PpDHd3d0ePHj0a7O3tDZ88eTLo&#10;drvx9dC3JwDA7QlgAQAAAAAALLZoBGD4rtouwwjAdRKNWRE6ipasaM6KgNYPxSyYFWMNz6rj/VX7&#10;D3vz5k2MCixfv37djlGBZ2dnrbpDVq1Wa9ztdgcRsopGqxcvXnxst9vj58+fD3yrAQDcLQEsAAAA&#10;AABg06SGqhj596zaTyMA88dZDo1qRVtWjDOMYNabYhbUelXM2rI+VNsHc3Z2Fs1VjePj42iyakbI&#10;6vLystHv95t1PWcKWe3s7Az39vZGh4eHg+3t7dHLly+vfdsAANwfASwAAAAAAGAdLBoB2K6Ozz/O&#10;eoj2qAg3RSNWBLNifGG0ZEVj1p8n691kxUi907t6wn6/X759+7Z1fn7evLi4aB4dHW1Fo9Xk61ad&#10;/6GHh4fXrVZr9Pjx4+H+/v7w4OBg+OzZs0Gn0xn7NgAAWIIfTMfj8f9d7Y8mK6Xhh9UqqmPph7cT&#10;pwwAAAAAALgnEZhKAap8HOB3Cx6HXASiYtRetGVFc1a0Y31frQhqpcasheP4Xr16tZVCVqenp83B&#10;YNA4OTnZqvM3fHBwMB0V+PTp0+t2uz168uTJoNvtjh49ejR0OQEAllsEsP73LX79TjH7JEGEskbV&#10;sY/Z43lwq/e5H1oBAAAAAICNtmgE4EG18sfhrsX7XNGcdXJ5eflxMBj0Li4u3k7W8bt3745PTk4+&#10;nJ2dXU2O1xJ66nQ6w93d3QhVTcNWL168+ChkBQCw+m4bwLqNFNYKl9V+BLIWBbeuqgUAAAAAAKym&#10;vKEqjfvLRwB2i5uAFdyLDx8+lKPRqLy6umpMtsXHjx/LGBk4GAzKuV/aKCeGw+H78Xjcn2zPJ7/2&#10;7WSdnZ+ff//+/fve5N/1od/vf/i152y1WuNutzvY2dkZ7u3tjSJk1W63x8+fP1dcAACwpuoMYN1G&#10;u1oh5nSnH3ojlDUf3BLWAgAAAACA+/G5EYBxrF0YAcgSSIGqFLbq9/ufC1l9jchlRXjrQwSzJv/O&#10;d5MV4ayjRqPx58mxk62trcudnZ2z7e3t0cuXL69dEQCAzbMsAazbiEDWTrUfwaxUyRqfOJgPbsUP&#10;uecuMwAAAAAA/ETeULVoBGB6HJZCtFd9+PChEaGqCFelJqvY1vm80VwVowLTNtqtImjVaDTi4VYx&#10;e6+qV8zejzqdrB8n6/vJOi5m712dunoAAOtvFQNYt7VfbWPk4TjbT6Jxq1Htn/iWAAAAAABgRS0a&#10;ARi+q7ZGALL00qjACFtFuCr241idzxnhqmazOe50OuNGoxEBq2nQKgJXX/mvjJKACIbF+079antU&#10;zMJZP0zW+8m6KGbhLQAA1sAmBLBuY6e4ac5KIw/zsNZlMfs0Q+j5wRgAAAAAgHvw22q7aARg/jis&#10;hBgVWI0MjEarIu1H2KouKVAVYator9rZ2RmlsNU9/qc3qhVtWTHNJYJZ0ZQVwazXk3VWzAJbfd8l&#10;AACrRQDr67WzF7cRzIrgVgSy0quDNAYxCGsBAAAAAJDLG6pSgKpdHZ9/HFZOjAeMYFVqtEojA+NY&#10;Xc8ZwaoYDxhhq8n6tH/PIauvEeck3lOK4FW8v3Rc3ASzojHrXTEbZ3jhOwsAYEl/oBPAuhfxQ/NO&#10;td+vfpAuipuQ1nxw68opAwAAAABYORGYWhSg+m7B47DyUqAqGq1Go1HZ7/fL4XBYRtiqzuet2qum&#10;owOj1SpCVnFsTU9zTGaJ95Hiw/7RnHU6Wd8Xs3DWm8kaVscAAHhAAljLab/avi9uRh7GJxvmg1vX&#10;1Q/bAAAAAADUJ2+oelbtH1QrfxzWTrRXVaMCpw1WEa6KY9FsVefzRriq2WyOO53Op5BVNFpF8Iqp&#10;eJ8o3jeKMYb9antUzMJZ0ZqVGrNMaAEAuAcCWKtvp/ohO0JZ6VVHjERMwa1+dvzE6QIAAAAAmIrw&#10;VLfaXzQCsFvcBKxg7aVRgVXYqkjjA+t8zghVRbgqQlaNRmM6KjAdc0W+WqNa8QH+eO8o3htKYwxf&#10;FbMP/wtmAQDcMQGszZLCWtfVSsGtZvV4Htzq+eEbAAAAAFgx+Yi/PGAVx9qFEYBsuDQqMIJVKWQV&#10;gasIXtUlBaqi0Sraq6rxgdOwlStyr6ItK94Pig/ux3tDx8VshGEKaB1Vj/WdKgCAr/hhSwCLz2hX&#10;K8QnIbaKWSBrUXBLWAsAAAAAqFOEpiI89bkRgOlx2HgxJrAKVk23MTIwHavrOSNYFeMBI2w1WUUa&#10;FRhhK1dkJcSH8+N9nni/J5qzIoz1Y7UipJXGGQIA8BkCWNyFCGLtVPsprJX228XPg1tXThkAAAAA&#10;bLz5hqoUsDICEH5FGhWYGq36/X45HA6nYas6n7dqryqizSparSJwlcJWrKV4Xye+p6IlK5qx3haz&#10;UFZsozUrglmnThMAgAAWD2O/2sac8TTy8Kz4aYgrbrREaOvc6QIAAACAlfLbartoBGD+OPALUsgq&#10;mquiwSrCVXEsxgfW+bwRrmo2m+NOpzNOowKFrJjTqFa8hxMfuo9QVrRmvZusV8Xs/Z94r8f0FABg&#10;YwhgsewilJWas9Kru8ticXDrxOkCAAAAgFrkI/7ygJURgPCNIlCVha2Kanzg9FhdorkqGqwibFW1&#10;WI3TMVeEbxBtWfGeTrRlxfs6Mb7wuLgJaB1Vj/WdKgBg7X4QEsBijbSLm+asfORhs3o8PomRbgIJ&#10;awEAAACw6eJeWRr3lweovlvwOPAN0qjAFLaKNqtotYqwVV3PGY1V0VwVwarJSuMDp2ErV4QHEB+s&#10;j0asXjF7vyZGGEYwK96viaBWjDO8cJoAgFUlgMWmilBWPvJwq/rBf1Fwq1eoyQUAAABgdaSGqviw&#10;4rNq3whAqFkKVKWwVb/frz1kFSJYlUJWaVRgHHNFWBHxXkz8PxJBrGjGejtZ3xezcYZ/nqzhZJ06&#10;TQDAshPAgi+zX21j5GGnmAWy4oVAu/h5cOvK6QIAAADgjsWov261nwesUkNVt7gZBwjUJBsVOA1X&#10;RchqOByW0WhV5/NW7VVFjAyMMYHV2MDpMVhTjWpFW1a875LGGEZA61Vx05jlA/QAwFIQwIIaXgsX&#10;szBWNGel2vaz6nge3LquXjgAAAAAsJnyEX95wMoIQHhgMSowhawiXBXBqzhW53NGuKrZbI47nc44&#10;jQqMoFUErlwR+CTCjvEeTLzXEsGsGF94XMwCWjHWMNqyBLMAgPv/IUUACx5UCmvFi4RxtR+hrPng&#10;lrAWAAAAwOqI0FTc38lHAB4UNw1VRgDCEohRgdXIwAhbFWk/wlZ1SYGqCFulUYFCVnB3/4sVs+BV&#10;fEA+3lOJQFYEs2K8YYw17FcLAODOCWDB6mgXN81ZUa27VdyMO5wPbp04XQAAAAB3Km+oygNWRgDC&#10;EouQ1Wg0KqO9KoJV0WYVrVYRtqrrOSNYFeMBI1g1WZ/2o9HKFYEHEe+hxP/z8d5JBLBijGEEst5N&#10;1p+Lm3GGAABfTQAL1vfFRGrOSmGtfPxhHtzqFap4AQAAgM2V2qjmA1ZxD8UIQFgBKVCVwlb9fr8c&#10;DofT0YF1Pm+0V0XYKtqsImSVGq1cEVgZjWrFB9zjfZMIZcUIwwhovSpm76+cOk0AwJcQwALCfrWN&#10;kYedYhbIel/MQlzxomNY3AS3rpwuAAAAYMmlhqqQB6wOFjwOrIBor6pGBU4brFKTVd0hqwhXpZGB&#10;sa2arKZhK2BtxZ8r8QH2+FB7vCfyl2L2/kmMM4yxhhHKisYsH24HAG5+gBDAAm5pp7hpzko3Ks+q&#10;4/PBLWEtAAAA4K7kbVR5gOq7amsEIKyBNCqwClsVEbiKY3U+Z4SqIlzV6XTGjUZjOiowHXNFgPk/&#10;MorZeyHxHkmMMDwqZs1ZvWrbrxYAsGEEsIA6tYub5qy4WRHBrajyTTdIY956tG9dV8cBAACAzZMa&#10;quIewrNqP40AzB8H1kQaFRjBqhSyisBVBK/qkgJV0WSVRgWmsJUrAtyBeP8jmrPifY8IYL0uZoGs&#10;eO/jT8UstHXhNAHA+hLAApbpxUk+8nCruGnQWhTcAgAAAJbXohGA7WJxgxWwhmI8YGqvimBVGhkY&#10;x+p6zghWxXjACFtNVpFGBUbYyhUBHkijWvEeR7znEaGsaM2K9qw/FrP3Q06dJgBYfQJYwKpKzVmX&#10;k9UpboJbqXErpFGJ5rADAADAt8tHAMaov261/92Cx4ENkAJVqdGq3++Xw+GwjLBVnc9btVcV0WYV&#10;rVYRuBKyAlZM/DkZ72FEW1a8p/GXyTorZgGtN8UssCWYBQCr9Je7ABawAXaqFzLRnLVXzAJZ74uf&#10;Nm6l4NaV0wUAAMCGWTQC8KBa+ePABor2qhgPGEGrCFxFuCqORbNVnc8b4apmsznudDqfQlap0Qpg&#10;zbWK2fsY8QHzaMqKxqwIZv1QzEJZF4UPngPA0hHAAvipFNbqVS9ymtULnEXBLWEtAAAAllXeUJXG&#10;/eUjALvFTcAKoEijAquwVVE1W02P1SVCVRGuirBVFbAap2OuCMDP/9istvFh82jOel3Mglkn1bZf&#10;LQDgAQhgAXy9drUirBUfvdsqZrXAKbgVL3rSqMRzpwsAAIBv9LkRgE+r16dGAAK/KI0KTGGraLOq&#10;O2QVjVXRXBUhq9ivxgdOw1auCMCdiPcjYqRhvA8RHxx/Vcw+WP7jZP05/vgvZq1ZAECNBLAA7u8F&#10;UD7yMIW14kVRu/h5cAsAAIDNkRqqQhr3l48AzB8H+EUxJrBqr5puI2SVjtX1nClkFe1Vk1WkUYER&#10;tnJFAB5Mo1rRihXvTfypmE35iLasCGlFMOvUaQKAuyGABbCcUnPW5WR1qhdHH4tZiCsPbkX7llnv&#10;AAAAy2fRCMDwXbU1AhD4atmowGm4qt/vl8PhcBq2qvN5q/aqItqsYkxgNTZwegyAlRF/V8SHweO9&#10;hXiP4aiYNWb9V7UfoayLwnsPAHC7v2AFsABW3k5x05y1V70oel/cNG6l4JawFgAAwLfLG6rmRwDm&#10;jwN8sxgVmEJWEa6K4FUcq/M5I1zVbDbHnU5nnEYFRtAqAleuCMDaa1XbeL8hQlhvi1kwK95fiOas&#10;frUAgDkCWACbpV3cNGelkYfxyZYU3Irj0b51VS0AAIBNsGgEYLs6Pv84wJ2KQFXWaFVU4wOnx+qS&#10;AlURtkqjAoWsAPgF8V5CNGfFhI547yBGGEY4K4JaMdow3l+4cJoA2GQCWAD80guq1JwVn6zcKmZh&#10;rU5x07iVRiWeO10AAMCSicDUogDVdwseB6jVhw8for2qTGGraLOKVqsIW9X1nBGsivGAEayarDQ+&#10;cNpo5YoAcFd/3VQrWrEimBVhrLPJ+nGy/jhZw2I20hAA1p4AFgB3JTVnxcjDCGlFKCtuIsanxiOs&#10;lY9KBAAA+Fp5Q9Wzav+gWvnjAPcqBapS2Krf75fD4XA6OrDO503tVRGyisBVarRyRQB4QPF3X7wf&#10;kCZvHBWzD3jHOMM3xez9A8EsANbrLz8BLAAeQISxRtWLrBh/mIJbO8XPg1sAAMD6i/BUt9pfNAKw&#10;W9wErAAeTDYqcNpglZqs6g5ZxajANDIwthG4SmErAFgxrWob9/9jbGGMMvyv6usfq2MDpwmAVSOA&#10;BcCyy5uzolkravIXBbd6XpQBAMBSyUf85QGrONYujAAEllgaFRhhqwhXxX4cq/M5I1zVbDbHnU5n&#10;nEYFRtAqAleuCAAbIN4HiEBz3P+Pe/+vilk4K94biNGG/WoBwFISwAJgnbSLm+as2G4Vs1rjFNyK&#10;kFYalXjldAEAwFeJ0NR28fkRgOlxgKUWowKrkYHRaFWk/Qhb1SUFqiJslUYFprCVKwIACzWqFeGr&#10;uK//H8WsJSvasv4Yf6VXXwPAgxLAAmBTxadpUnNWvHhLYa2t6ute8dNRiQAAsM7mG6pSgOq7amsE&#10;ILCSYjxgBKtSo1UaGRjH6nrOCFbFeMAIW03Wp30hKwC4U/F3edznj8kYcT//h2J2Lz/GGb6p9k+d&#10;JgDu7S8mASwA+CKpOStGHnaqF28RzoqQVmrcSvXIAACwLH5bbReNAMwfB1hZKVAVjVaj0ajs9/vl&#10;cDgsI2xV5/NW7VXT0YHRahUhqzjmigDAg2tV27h3HyGs+PB1NGdFUCuas6Ixa+A0AXCXBLAA4O7l&#10;zVl7xU1wa6f4eXALAABuK2+oygNWRgACayvaq6pRgdMGqwhXxbFotqrzeSNc1Ww2x51O51PIKhqt&#10;IngFAKycaMxKH6SO9bpaEcz6UzEbc9h3mgD4GgJYAPCw8uasaNYaFz8NbsXar14A+kQOAMD6isDU&#10;02p/0QjA/HGAtZVGBVZhqyKND6zzOSNUFeGqCFk1Go3pqMB0zBUBgI3QqFaEr+KefLRlRXNWfIj6&#10;34vZvfkLpwmAXyKABQCrIz6ds2jkYQpuRUgrjUq8croAAJZCaqiKn9+eVftGAAIbLY0KTGGraLOK&#10;wFXs1yUFqqLRKtqrqvGB07CVKwIAfEbcg4/78hHAivvvPxSzcYbfT9Zfitl9+FOnCYDpXxoCWACw&#10;tlJzVtxM7lQvDLeK2Sd54ng+KhEAgC8Xo/661X4esEoNVd3iZhwgwEaKMYHRXhVhq9hGyCodq+s5&#10;I1gV4wEjbDVZRRoVGGErVwQAuGOtahsfmI4QVtx//4/q63QMgA0igAUAhAhjfSxmn9iJ8YcRyhoV&#10;ixu3AADWUT7iLw9YGQEI8BlpVGBqtOr3++VwOJyGrWp9ATtrryqizSparSJwlcJWAAAPLBqz0r30&#10;WK+rFffZozUrRhkOnCaA9SOABQDcVh7W6lT7/WJxcAsA4KFFaCrCU/kIwIPipqEqPQ7AAilkFc1V&#10;0WAV4ao4FuMD63zeCFc1m81xp9MZp1GBQlYAwAprVCvuoUcAK9qyoiUr7qP/ezG7x953mgBWlwAW&#10;AFCnvDmrXb2wjBeRKbgVIa40KtGnfgCAL5U3VOUBKyMAAb5SBKqysFVRjQ+cHqtLNFdFg1WEraoW&#10;q3E65ooAABsi7p9Ha1bcN7+crD8Xs/vp3xezxqzYv3CaAFbgD3QBLABgScSLzEUjD7cma1jMwlp5&#10;+xYAsH5+W23nA1bxs4ERgADfKI0KTGGraLOKVqsIW9X1nNFYFc1VEayarDQ+cBq2ckUAAH5Rq5h9&#10;cDk+wHxUzO6XR3PWSbVOnSKA5SGABQCsqtScFTfto1HrXTGrcN6qjscbtSm4BQA8nHzEXx6wMgIQ&#10;oAYpUJXCVv1+v/aQVYhgVQpZpVGBccwVAQC4c/Fh5vjZLkJY0Y71tpg1Z50Vs9asOGbiBMA9E8AC&#10;ADZB3py1V8w+KTQqbhq34gVrqzoOAPy6vI0qD1B9V22NAASoUTYqcBquipDVcDgso9Gq1hdWs/aq&#10;IkYGxpjAamzg9BgAAA+uUa24zx0jDf+rmDVnxQeW/7061neaAOohgAUA8FN5c1Y0a10Ws08LpeDW&#10;dTFr3zpxqgBYQ7/N/j58Vu2nEYD54wDcgzQqMMJWEa6K/ThW6wuidnvcbDbHnU5nnEYFRtAqAleu&#10;CADASoqQfnwIOcJXcb872rJiosSPk/WnYnYv/MJpAvjGP2wFsAAAvlrenBVvTA+qF7EpuJXCWr1C&#10;5TMADyeaqLrVfh6wWtRgBcA9i1GB1cjAaLQq0n6EreqSAlURtkqjAoWsAAA2UtzfjnvXcQ872rJO&#10;i1ko68fq2KlTBPBlBLAAAO5Pas7Kg1tbxU3jVoxEfF8IawHw6/IRgHnA6rsFjwPwwCJkNRqNytRo&#10;FW1WMTowwlZ1PWcEq2I8YASrJuvTfjRauSIAAPyKuIcdP6vG/exox3pbzJqzjifrTSGYBfAzAlgA&#10;AMspD2PF+MOohI5RIxHYik8e5aMSAVgfi0YAHlQrfxyAJZMCVSls1e/3y+FwWEbYqtYXDjs7owhb&#10;RZtVhKxSo5UrAgBADRrVig8XxzSI/ypmzVkR1PrPYhbW8gFjYCMJYAEArL48rJXGH6bg1nzjFgD3&#10;L2+oSuP+8hGA3eImYAXAEov2qmpU4LTBKjVZ1R2yinBVGhkY26rJahq2AgCAJRA/D8d96Ahlxf3p&#10;aMuKDxXHKMMYaZgCWwDr+wehABYAwEbJm7Pa1YveFNw6q35NGpUIwOd9bgTg0+rPVyMAAVZYGhVY&#10;ha2KCFzFsTqfM0JVEa7qdDrjRqMxHRWYjrkiAACssPhwcNyDjskOPxSzlqwIZUU4K404BFh5AlgA&#10;AHxO3pzVrl4kR2ArxiB+mKzrYta+deZUAWskNVSFNO4vHwGYPw7ACkujAiNYlUJWEbiK4FVdUqAq&#10;mqzSqMAUtnJFAADYMHH/OZqzIoR1Vm2jOet4st5M1qlTBKwSASwAAO5Kas7Kg1upJWC+cQvgPi0a&#10;ARi+q7ZGAAKsqRgPmNqrIliVRgbGsbqeM4JVMR4wwlaTVaRRgRG2ckUAAODXf6SuVtxfjnas74tZ&#10;c1Y0aP1ndcw9ZmDpCGABAPAQ8uasvcl6V72o3qpeSDerx66cKuAXpIaqCHg+q/bTCMD8cQDWWBoV&#10;mBqt+v1+ORwOywhb1foD7ay9qog2q2i1isCVkBUAANQmfr6P+8bxId80zvBtMftQcIw0PK8eA3iY&#10;P6QEsAAAWHJ5c1anenEd9qoX12G7eoENrL5FIwDb1fH5xwHYEClkFc1V0WAV4ao4Fs1Wtf4g2m6P&#10;m83muNPpjNOowNRoBQAALI2YyBD3j1MwK8YX/qWYtWfFsQunCKibABYAAOskb86aD26lxq00KhG4&#10;PxGYWhSg+m7B4wBssDQqsApbFRG4iv04VpdorooGqwhbxX6ErNIxVwQAAFZa3C+O5qy4Hxz3h38s&#10;ZgGtN9USzALujAAWAACbLDVnxQvxeIMtAlsxBvHDZF0XPx2VCPzcohGAB9XKHweAT9KowBS2ijar&#10;ukNW0VgVzVURsor9anzgNGzligAAwMZpVCvuDUcIK5qyIpj1brJeFbMGLYBbEcACAIAvEzXWl9V+&#10;Cm6l2TPzjVuwyiI81a32F40A7BY3ASsAWCjGBFbtVdNthKzSsbqeM4Wsor1qsoo0KjDCVq4IAADw&#10;BeL1SnxYN+7zpnGGb4tZc1aMNIyAlvu/wOI/QASwAADgzuXNWfPBrV7x01GJcB/yEX95wCqOtQsj&#10;AAH4CtmowGm4qt/vl8PhcBq2qvUHrVl7VRFtVjEmsBobOD0GAABQk7jPG+GrGGcYwaxozopQ1vfV&#10;sb5TBJtNAAsAAB5W3pzVrl64pxf076v91LgF855W3x+fGwGYHgeArxajAlPIKsJVEbyKY7X+gNRu&#10;j5vN5rjT6YzTqMAIWkXgyhUBAACWSHzYNj6EkoJZ59X2TbUunCLYDAJYAACwWi/mw/zIw63ip8Gt&#10;S6dqpc03VKUA1XfV1ghAAO5cBKqyRquiGh84PVaXFKiKsFUaFShkBQAArIlGtSKQdVTMxhjGNsYY&#10;vpqsU6cI1osAFgAArK/UnBXBrXgjs1+96I/Q1nXx08Yt6vfbartoBGD+OADU4sOHD9FeVaawVbRZ&#10;RatVhK3qes4IVsV4wAhWTVYaHzhttHJFAACADRSvv+J+bdyrjTBWjDCMYFY0aP2lOjZwmmAF/+cW&#10;wAIAAIqfNmc1ipuwVriqbgpce/H/M3lDVQpQtavj848DQO1SoCqFrfr9fjkcDqejA+t83ipYNR0d&#10;GIGr1GjligAAAHyxuEcb91/TOMNoyYpQ1o/Vsb5TBMtLAAsAALitvDlrPrh1Ve03s/1VE4GpRQGq&#10;7xY8DgD3LhsVOG2wSk1WdYesIlyVRgbGNlqtUtgKAACA2sS91ni9l4JZ0ZIVrVkRzjouTDmApSCA&#10;BQAA1H1zIDVnzQe33me/5j7CWnlD1bNq3whAAJZWGhUYYasIV8V+HKvzOSNc1Ww2x51OZ5xGBUbQ&#10;KgJXrggAAMBSaVTrvJgFsn6stm8n61UhmAX3SgALAABYJimMlQe3torFjVvhYLK61f6iEYDd6tcA&#10;wFKKUYHVyMBotCrSfoSt6pICVRG2SqMCU9jKFQEAAFh50ZYV91djZGG0ZX1f3ASzfqi2wF3/jyeA&#10;BQAALJndyfpdtf+kuAlT/b7a7kzWy2r/pNpGUOu82r8qbhq18n0AeBAxHjCCVanRKo0MjGN1PWcE&#10;q2I8YIStJuvTvpAVAADARosPuMa91DTO8LSYjTL8sVoDpwi+jgAWAABwXyI0FeGp3eImQPWkWuF3&#10;1WN1iYDWdbX/rtpeFzfBrXwfAG4lBaqi0Wo0GpX9fr8cDodlhK3qfN6qvWo6OjBarSJkFcdcEQAA&#10;AG4hGrPi9WsaY/iu2kY4600xa9MCfoEAFgAA8C3yAFWEqiJAlTdU5Y+vkrw5K0JZ6ZNfJ9mvOXH5&#10;ATZLtFdVowKnDVYRropj0WxV5/NGuKrZbI47nc6nkFU0WkXwCgAAAGrUqFbcI43GrLgnmsYZvpqs&#10;C6cIZgSwAACARdK4v3wEYN5Q9Xun6JMIZ/Wq/QhtpU+D9YrFwS0AllwaFViFrYo0PrDO54xQVYSr&#10;ImTVaDSmowLTMVcEAACAJRNtWdGaFfdCI4z1fTEbZxj7P1Rb2Kz/KQSwAABgY6QRgOEP1fY+RwAy&#10;k8JYEc5KIw/zxq08uAVATdKowBS2ijarCFzFfl2isSqaq6LRKvar8YHTsJUrAgAAwJpoFbP7m2mc&#10;Yaw31dc/Fu59sqYEsAAAYLVFYOp31X4aARjyBqsnTtPKioDWdbX/rtpeF4uDWwDMiTGB0V4VYavY&#10;RsgqHavrOVPIKtqrJqtIowIjbOWKAAAAsMGiMStej6dg1tviJpwVq+8UscoEsAAAYDmlAFUEql5W&#10;+0YA8kvyMFYEtObHH+bBLYC1kUYFpkarfr9fDofDadiqzuet2quKaLOKMYERuEphKwAAAOCLNaoV&#10;9y5jfGEEtGKc4etqXThFrAIBLAAAuD95G1UaARgjARcFrKBOEc7qVfsR2kqfLsvHH544TcCySCGr&#10;aK6KBqsIV8WxGB9Y5/NGuKrZbI47nc44jQoUsgIAAIB7ER+sitasuHcZbVnfFzfBrAhqvXOKWKpv&#10;WAEsAAD4JvkIwAhXPa32U0NVHrCCVZXCWBHOWjT+MA9uAXy1CFRlYauiGh84PVaXaK6KBqsIW1Ut&#10;VuN0zBUBAACApdQqZvcj0zjDWBHQOq62cO8EsAAAYLEITUV4Kh8BmDdYGQEIi+XNWelTaPn4wzy4&#10;BWygNCowha2izSparSJsVddzRmNVNFdFsGqy0vjAadjKFQEAAIC1EY1ZcX8hD2b9pZjdp4ytD5FS&#10;GwEsAAA2SR6gilBVhKvyhqr8caB+Ecq6zvbnxx/mwS1ghaRAVQpb9fv92kNWIYJVKWSVRgXGMVcE&#10;AAAANlqjWhHEilBWBLTSOMNXxWzMIXwTASwAAFbd50YA/q74ecAKWF15c1Zs002RfPzhidME9ycb&#10;FTgNV0XIajgcltFoVefzVu1VRYwMjDGB1djA6TEAAACAW4h7GNGaFfcaI4yVB7N+KG4a/uHXv5kE&#10;sAAAWFJpBGD4Q7XNG6pSwApgXgSyetn+ovGHeXAL+AUxKjCFrCJcFcGrOFbnc0a4qtlsjjudzjiN&#10;CoygVQSuXBEAAADgHrSK2f3D74tZa9bbah1Xx+AnBLAAALhPi0YAht8veBzgvuTNWelTbfn4wzy4&#10;BWspRgVWIwMjbFWk/Qhb1SUFqiJslUYFClkBAAAASy4as6I5K0JY0ZYVTVlvitl9xb8UPvS5sQSw&#10;AAC4CylAFYGqNO4vb6j6vVMErIkIZV1n+/PjD/PgFiyVCFmNRqMy2qsiWBVtVtFqFWGrup4zglUx&#10;HjCCVZP1aT8arVwRAAAAYI00qhVBrGjMSs1Z8fWrYjbmkDUmgAUAwOcsGgG4UywOWAHwc3lzVmzT&#10;TZZ8/OGJ08RdSoGqFLbq9/vlcDicjg6s83mjvSrCVtFmFSGr1GjligAAAAAbLu7JRGtW3Bt8Xdw0&#10;Z8V+CmixDhdaAAsAYKNEYOp31X6M+nta7aeGqjxgBcD9iUBWr9rPw1p5iCsPbrHBor2qGhU4bbBK&#10;TVZ1h6wiXJVGBsa2arKahq0AAAAAuLVWMbvfl9qy3hazYNbxZP3o9KwWASwAgPWwaATgk2rljwOw&#10;HlJzVtygSSMP8/GHeXCLFZVGBVZhqyICV3GszueMUFWEqzqdzrjRaExHBaZjrggAAADAvYjGrPig&#10;XWrL+qHajw9o/snpWU4CWAAAyysPUC0aAZg/DgCfE6Gs62o/rzRPIa48uMU9S6MCI1iVQlYRuIrg&#10;VV1SoCqarNKowBS2ckUAAAAAllajWnGPLxqzUnNWfP3HQnv+gxLAAgC4X58bAfi76jEjAAF4SHlz&#10;VoSy0k2bfPzhidN0OzEeMLVXRbAqjQyMY3U9ZwSrYjxghK0mq0ijAiNs5YoAAAAArJW4xxStWRfF&#10;bIxhas6KcYbRnuXDl/dxEQSwAADuRISmIjz1uRGAKWAFAOsiAlm9aj9CW/1sP4W48uDWWkujAlOj&#10;Vb/fL4fDYRlhqzqft2qvKqLNKlqtInAlZAUAAABApVXM7s/9VzELZUVAK4JZx5P1o9NzdwSwAAA+&#10;Lw9QRagqBah+v+BxAOCXpeasuOGTPnWXh7Xy/aWUQlbRXBUNVhGuimPRbFXn80a4qtlsjjudzqeQ&#10;VWq0AgAAAICvEI1Z8cHBFMxKIw3jA5V/cnpuTwALANhEeYBqfgRg/jgA8DAioHVd7b+rttfFTXAr&#10;379z7969OxwOh6337993P3782Lm8vNzpdrv/b4St6hKhqghXRdiqCliN0zHfDgAAAADck0a1oikr&#10;glkpoBX36P5YbEjb/dcQwAIA1kUaARj+UG13iptxgEYAAsB6ypuzIpSVbgKdZL/mZP4fOj8/PxgM&#10;Blu9Xm8atrq6ujro9/vd0WjUmv+14/G42N7e/n/29/dPv+U3Go1V0VwVIavYr8YHTsNWLiMAAAAA&#10;SyzasqI166KYhbPykYY/FDV+WHJVtHyPAABLLAJTv6v2F40AzANWAMBm2iluQtiH2fH/9uHDh+Lj&#10;x4/F5eVljA6M7aDf719P7NzmCcqyLCKk9SW/NoWsor1qsoo0KjDCVi4VAAAAACsqPkAYH3zsFLP3&#10;5vL351rVYxHKilGG0Zb1arLOJuvHTTlBAlgAwENIAardYnFDlRGAAMAXGQ6HnwJWEbbq9Xqfji3Q&#10;Kr7yXkij0fjd1tbW/ng87sfqdDoRzLqaHLuMMYHV2MBp2AoAAAAANkhqpP8/q5VEY1Y0Z6W2rKNq&#10;P9qy/rxuJ8EIQgDgrjypVlg0AjB/HADgVs7Pz4u80WowGEyP1Wl3d7doNptFt9sttra2ikePHk2/&#10;jrXotzhZ19X+u2p7XdzUr+ejEgEAAABgUzWqFeMLI5iVmrPiPtr/t6r/UQJYAMAvyUcARnjqabVv&#10;BCAAcOciUBXBqqurq2nYqhobOG20qsv29nbRbrenYasYGXhwcDD9Oo7XKA9jxY2l9CnBk2qbB7cA&#10;AAAAYBNEW1Z88vGimIWzUnNW7Edj1lJ/uFEACwA2U4SmIjyVjwDMG6rycYAAAHcmBapS2Cq+jlar&#10;CFvVJRqrImAVoapYEbJKx1ZAhLN61X7cZOpX+73i58EtAAAAAFhHrWJ2X+z7YtaWFQ30rybruFiS&#10;e2MCWACwPvIAVYSq4h1FIwABgHuXjwqMsFWv15tu4+s6RbAqhax2dnY+NVptmHTDKcJZi8Yf5sEt&#10;AAAAAFhl0ZgVzVn/UcyasyKcFc1ZEcz68T5/IwJYALD80ri/fARg3lD1e6cIALhvKVCVh63SyMA6&#10;pSar2KZRgbEfjVbcWgS0rqv9d9U2H3+YB7cAAAAAYFWkYNbrYjbGMDVnRTDrT3U8oQAWADyMNAIw&#10;/KHaGgEIACydNCrw6upqGq6K/ThWpxSo6na7n0YFprAVDyYPY8U3wPz4wzy4BQAAAADLqFGtCGXF&#10;BxJTc9bbyfpj8Q3N8QJYAHB3IjD1u2o/jQAMqaEqHwcIALA0UntVhKxim5qsouWqLhGmilBVhKvS&#10;qMAUtmLl5WGt2Par/Xz84YnTBAAAAMCSiLasaM2K+1jRlvVDcdOcFfu/+sFDASwA+HUpQBXvBqYA&#10;lRGAAMBKSaMCU6NVBKzi6zhelxSoirBVrJ2dnU8jA6ESgaxetr9o/GEe3AIAAACA+9SqttGWdVbc&#10;NGfF/o/pFwlgAbCp8nF/aQRg3lBlBCAAsHJSyCq1V/V6vek2vq5TtFdFi1U+KjCOQQ3y5qx31TYf&#10;f5gHtwAAAACgLtGYFc1ZryfrVAALgHWSjwCMcNXTat8IQABgbaRAVR62ikaraLaq9Qet3d1po1W3&#10;2/0UskrHYEnF/xTX2f78+MM8uAUAAAAAX00AC4BVEKGpCE/lIwDzBisjAAGAtZNGBV5dXU3DVrHq&#10;DllFqCrCVRGySuMDU9gK1lzenBXbfrWfjz88cZoAAAAAWKTlFADwQPIAVYSqIlyVN1TljwMArKU0&#10;KjCCVSlklY7VJYWsIlwVYwNjVGAKW8EG26nWl4hAVq/az8NaeYgrD24BAAAAsOYEsAC4a6mNKh8B&#10;GGMB5wNWAAAbIR8VmAJW8XXs1yUFqiJsFWtnZ+dT2Ar4ZnE/7fAWvz41Z0UgK9XY5eMP8+AWAAAA&#10;ACtIAAuAL5FGAIY/VNu8oSoFrAAANlI0VkWwKrVX9Xq9T8fqFIGqCFblowJjPwJYwNLIw1r/x6/8&#10;2ghlXVf777LjKcSVB7cAAAAAWBLleDz+304DwEZaNAIw/H7B4wAAGy8FqvJGq8FgMB0fWKcUqOp2&#10;u5+arYSsgOKnzVnxB1EaeZiPPzz5/9m7m93I0SMNoyqgNvSCi7ZRq16376wv3YA3EkAvKCAb0PjN&#10;YWRFV6csKUuflD/nAAQ/UsJgkBuXpKcjfEwAAAAA45mABXB9KqBKUFXr/vqEqt98RAAAz0tQlbBq&#10;Xdd9bFVrAxNgjZLJVZlgVWsD+0QrgGdMd98nFb+0EjFB1rKdE209tnNFXD3cAgAAAOANBFgAl+HY&#10;CsDp7nhgBQDACyqoqtgqz5lqldhqlJpelagqV9YH1juAwfI7wF/e8P01OStBVo3567FWPwMAAADc&#10;PAEWwOfJX9p+3c5Z9feP7VwTqnpgBQDAG/VVgYmtlmUZHllFwqqKrKZpuvv69ev+HcAF6bHWtxe+&#10;N4HWbjs/bPfd3fdwq58BAAAArpIAC+D9HVsB+Pft6l8HAOAnJaxKYFWxVSKrejdSgqqEVX1VYM6Z&#10;aAVwY3ph+tKUrT45K1FWrTy8b99z7yMFAAAALs2Xp6en330MAC/qAVWiqsRVfUJV/zoAAO8sqwL7&#10;RKusDcy7kSqomuf5sCqwYisAhkuctWznRFuP23m5+x5u9TMAAADApzEBC7hlz60A/PXur4EVAACD&#10;1SSrdV3391y1PnCUxFSJqhJX1apAkRXAWcjvLX95w/fX5KwEWVXo9olb/QwAAADwrgRYwDVKNDVt&#10;539u9z6hqgIrAAA+WAVVmV6VKVZ5zlSrxFaj1PSqRFW5pmk6rAwE4Gr0WOvbC9+bQGu3nR+2++7u&#10;eLgFAAAA8CIBFnApjq0AjN+OfB0AgE/UVwUmtlqWZX/P80iZXpUpVgmrElnVRCsA+PF/Mtr5pSlb&#10;PcZKoFUrD2viVg+3AAAAgBv15enp6XcfA/CJekD14wrA/nUAAM5IBVU9tqqVgSPVJKvca1Vgzply&#10;BQCfLHHWsp0TbT1u5+Xur+EWAAAAcEVMwAJGOLYCcNrehxWAAAAXolYFruu6D6xy5d1IiaoSV83z&#10;fFgfWLEVAJyx/K71lzd8f8VYibOOrT/s4RYAAABw5r8UAHiNBFO/budjKwB7YAUAwAWpVYEJqyqy&#10;qnejVGSVuKpWBVZsBQA3osda31743gRau+38sN37+sMebgEAAAAfTIAFVECVv3RVQPX37epfBwDg&#10;gtWqwJpolcAqz3k/SgVVia1yTdN0iK0AgDfp/+P50pStHmMl0Ppx/WEPtwAAAIB38OXp6el3HwNc&#10;nR5QHVsB2L8OAMCVqMiqplcty7K/53mkBFUJq/qqQJEVAFyEHmvl/rid+/rDex8TAAAA/G8mYMHl&#10;6CsAE0/9Yzv/un3NCkAAgBtQQVWPrTLRKpOthv5j9G9/20+0muf5EFnVOwDgYk3b9RoJspZ2Prb+&#10;sIdbAAAAcDMEWPD5Ek3lF13PrQCswAoAgBtSqwLXdd3HVrlqstUoiaoSV9XawD7RCgC4efldcl9/&#10;+O2F7++Tsx62e19/2MMtAAAAuPgfmoH31wOqRFU/TqiyAhAAgENQVbFVnkdHVplYlbAqV9YGZlVg&#10;vQMAeEe/PHM+JlHWrp1/XH/Ywy0AAAA4O1+enp5+9zHAq/223Y+tAOxfBwCAvb4qsKZY5TnnUSqo&#10;yuSqXNM0HWIrAIAL1ydn5f64nfv6w3sfEwAAAB/JBCz4vgIw/rndrQAEAODVMrGqAqvEVcuyHN6N&#10;lKAqYVVfFZhzAiwAgCs13X3/Xd5LEmQt27nHWj3i6uEWAAAAnESAxbVKMPXrdq4VgFETqvo6QAAA&#10;eJWsCuwTrbI2MO+G/sN2C6rmeT5MtqrYCgCA/ym///7lDd9fk7MSZNU/8vr6wx5uAQAAwJ9+AIVL&#10;UgFVgqoKqKwABADg3SSoSli1rus+tqq1gZloNUpiqkRViatqVaDICgDgw/VY69tL/2y8+/84Kx7a&#10;+4q4ergFAADAlfvy9PT0u4+BT9bX/dUKwD6hqn8dAAB+WgVVFVvlOVOtEluNUtOrElXlSmRV7wAA&#10;uGp9clairFp52Ncf3vuYAAAALpcJWIzSVwAmnvrHdrYCEACAD9FXBSa2WpZleGQVCasqspqm6TDR&#10;CgCAmzVtV7y0EjFB1rKdE209tnNFXD3cAgAA4AwIsHirRFP5ZUFfAdgnVPV1gAAAMFTCqgRWPbaq&#10;lYEj1SSr3GtVYM6ZaAUAAD8hv7P/5Q3fX5OzEmTVysMea/UzAAAAA3+Ygx5QJapKQGUFIAAAZ6NW&#10;Ba7ruo+rcs67kSqomuf5sCqwYisAADgTPdb69tI/q/977bbzw3bf3X0Pt/oZAACANxBgXbda99dX&#10;ANaEKisAAQA4KzW9KpFV7jXJKlOuRklMlagqcVWtCqzYCgAArkzfi/3SlK0+OStRVq08vG/fc+8j&#10;BQAA+H9fnp6efvcxXJRaARj/3O5WAAIAcBFqVWBNtEpglee8H6WCqsRWuaZpOqwMBAAAflrirGU7&#10;J9p63M7L3fdwq58BAACujglY5yF/+fl1O9cKwOgTrKwABADgIlRkVdOrlmXZ3/M8UqZXZYpVXxWY&#10;dwAAwFD5O8Mvb/j+mpyVIKtWHvaJW/0MAABwMT8YMU4FVAmqat1fn1D1m48IAIBLVEFVj60y0SqT&#10;rUZKXJWJVvM8HyKregcAAFyEHmt9e+F78wPGbjs/bPfd3fFwCwAA4NMIsN6uT6OqFYBZCXgssAIA&#10;gItWqwLXdd3HVrlGR1aJqhJXJbKq9YEVWwEAADelj7R9acpWj7HyQ0utPKyJWz3cAgAAeFdfnp6e&#10;fvcx/GkFYOKqf2znmlDVAysAALgqtSowYVVFVvVulIqsEldlbWBWBVZsBQAAMFjirGU7J9p63M7L&#10;3V/DLQAAgBdd+wSsYysA+wQrKwABALgJfVVgBVZ5znmUCqoSW+WapukQWwEAAHyi/G3klzd8f8VY&#10;ibOOrT/s4RYAAHCjP2Rcmh5QJapKXNUnVPWvAwDAzcjEqoRVNb1qWZbDu5ESVCWs6qsCc06ABQAA&#10;cAV6rPXthe9NoLXbzg/bva8/7OEWAABwJc4lwHpuBeCvd38NrAAA4GZVUNUnWv3xxx/79YFD/8G+&#10;BVXzPB8mW4msAAAA/qKP/H1pylaPsfJD3Y/rD3u4BQAAnLEvT09Pvw/8v59oatrO/9zufUJVBVYA&#10;AECToCph1bqu+9iq1gYmwBolk6sywarWBvaJVgAAAHyqHmvl/rid+/rDex8TAAB8jlMmYB1bARi/&#10;Hfk6AADwjAqqKrbKc6ZaJbYapaZXJarKlfWB9Q4AAICzNd19/w/eX5Iga2nnY+sPe7gFAAD8pB5g&#10;VUCVv7zUur8+oeo3HxcAALxNXxWY2GpZluGRVSSsqshqmqa7r1+/7t8BAABw9fK3n77+8NsL398n&#10;Zz1s977+sIdbAADAEVlB+ORjAACA0yWsSmBVsVUiq3o3UoKqhFV9VWDOmWgFAAAAAyTK2rXzj+sP&#10;e7gFAAA3Q4AFAACvlFWBfaJV1gbm3UgVVM3zfFgVWLEVAAAAnLE+OSv3x+3c1x/e+5gAALgGAiwA&#10;AGhqktW6rvt7rlofOEpiqkRViatqVaDICgAAgBuSIGvZzj3W6hFXD7cAAOCsCLAAALg5FVRlelWm&#10;WOU5U60SW41S06sSVeWapumwMhAAAAB4k5qclSCrRlP39Yc93AIAgOEEWAAAXKW+KjCx1bIs+3ue&#10;R8r0qkyxSliVyKomWgEAAACfIlHWbjs/tPcVcfVwCwAATiLAAgDgYlVQ1WOrWhk4Uk2yyr1WBeac&#10;KVcAAADAxeqTsxJl1crDvv7w3scEAMCPBFgAAJy9WhW4rus+sMqVdyNVUDXP82F9YMVWAAAAwM1L&#10;kLVs50Rbj+1cEVcPtwAAuGICLAAAzkKtCkxYVZFVvRslMVWiqsRVtSqwYisAAACAd1STsxJk1X9V&#10;1mOtfgYA4MIIsAAA+DC1KrAmWiWwynPej1JBVWKrXNM0HWIrAAAAgDOUQGu3nR+2++7ue7jVzwAA&#10;nAEBFgAA76oiq5petSzL/p7nkRJUJazqqwJFVgAAAMCV65OzEmXVysP79j33PiYAgLEEWAAAvFkF&#10;VT22ykSrTLYaKXFVJlrN83yIrOodAAAAAP9T4qxlOyfaetzOy933cKufAQB4JQEWAADPqlWB67ru&#10;Y6tcNdlqlERViatqbWCfaAUAAADAh6nJWQmy6r+66xO3+hkA4KYJsAAAblwFVRVb5Xl0ZJWJVQmr&#10;cmVtYFYF1jsAAAAALk4Crd12ftjuu7vj4RYAwNURYAEA3IC+KrCmWOU551EqqMrkqlzTNB1iKwAA&#10;AABuVo+xEmjVysOauNXDLQCAiyDAAgC4EplYVYFV4qplWQ7vRkpQlbCqrwrMOQEWAAAAAPyExFnL&#10;dk609bidl7u/hlsAAJ9GgAUAcGGyKrBPtMrawLwbqYKqeZ7/tD5QZAUAAADAGakYK3HWsfWHPdwC&#10;AHg3AiwAgDOUoCph1bqu+9iq1gZmotUomVyVCVYJq2pVYE20AgAAAIArk0Brt50ftntff9jDLQCA&#10;/0mABQDwSSqoqtgqz5lqldhqlJpelagqVyKregcAAAAAHNVjrARaP64/7OEWAHCDBFgAAAP1VYGJ&#10;rZZlGR5ZRcKqiqymaTpMtAIAAAAAhuqxVu6P27mvP7z3MQHAdRFgAQD8pIRVCax6bFUrA0eqSVa5&#10;16rAnDPRCgAAAAA4ewmylnY+tv6wh1sAwJkSYAEAvFKtClzXdR9X5Zx3I1VQNc/zYVVgxVYAAAAA&#10;wE3pk7Metntff9jDLQDgAwmwAACaml6VyCr3mmSVKVejJKZKVJW4qlYFVmwFAAAAAHCCRFm7dv5x&#10;/WEPtwCAnyTAAgBuTgVVNdEqz1kdmNhqlAqqElvlmqbpsDIQAAAAAOAT9clZuT9u577+8N7HBADP&#10;E2ABAFcpMVWiqoqtlmXZ3/M8UqZXZYpVwqpEVjXRCgAAAADgCiTIWtr52PrDHm4BwE0QYAEAF6uC&#10;qh5bZaJVJluNlLgqE63med6vDqxJVnkHAAAAAMBBTc7qsVZff9jDLQC4WAIsAODs1arAdV33sVWu&#10;0ZFVoqrEVYmsan1gxVYAAAAAALy7/NJ3t50f2vuKuHq4BQBnRYAFAJyFWhWYsKoiq3o3SkVWiatq&#10;VWDFVgAAAAAAnK0+OStRVq087OsP731MAHwUARYA8GH6qsAKrPKc8ygVVCW2yjVN0yG2AgAAAADg&#10;6iXIWrZzoq3Hdq6Iq4dbAPBmAiwA4F1lYlXCqppetSzL4d1ICaoSVvVVgSIrAAAAAADeqCZnJciq&#10;lYd9/WEPtwBgT4AFALxZBVV9otUff/yxXx84UuKqTLSa5/kw2areAQAAAADAB8svxXfb+aG9r4ir&#10;h1sAXDEBFgDw/E+O//nPPqxa13UfW9XawARYo2RyVSZY1drAPtEKAAAAAAAuVJ+clSirVh7et++5&#10;9zEBXCYBFgDcuAqqKrbq6wNH6dOrsjYwqwLrHQAAAAAA3LjEWct2TrT1uJ2Xu+/hVj8D8MkEWABw&#10;A/qqwIRVy7Lsn/N+pIRVmVyVa5qmQ2wFAAAAAAC8m5qclSCrVh72iVv9DMAAAiwAuBIJqxJYVWyV&#10;yKrejZSgKmFVXxWYcyZaAQAAAAAAZyWB1m47P2z33d33cKufAXglARYAXNpPRv/5z58mWmVtYN6N&#10;VEHVPM+HVYEVWwEAAAAAAFepT87KHyJq5eF9+557HxOAAAsAzlKCqoRV67ruY6tctT5wlMRUiaoS&#10;V9WqQJEVAAAAAADwComzlu2caOtxOy93x8MtgKsiwAKAT1JBVcVWec5Uq8RWo9T0qkRVuRJZ1TsA&#10;AAAAAIAPUjFW4qxa89EnbvVwC+DsCbAAYKC+KjCx1bIs+3ueR0pYlSlWCaumaTpMtAIAAAAAALgw&#10;CbR22/lhu+/ujodbAJ9CgAUAP6mCqh5b1crAkWqSVe61KjDnTLQCAAAAAAC4QT3GSqD14/rDHm4B&#10;vBsBFgC8Uq0KXNd1H1flnHcjVVA1z/NhVWDFVgAAAAAAAJwscdaynRNtPW7nvv7w3scEvIYACwCa&#10;WhWYsCpTrGqSVd6NkpgqUVXiqloVWLEVAAAAAAAAZ6FirMRZx9Yf9nALuDECLABuTq0KrIlWCazy&#10;nPejVFCV2CrXNE2H2AoAAAAAAICr0idnPWz3vv6wh1vAFRBgAXCVKrKq6VXLsuzveR4pQVXCqr4q&#10;UGQFAAAAAADAMxJl7dr5x/WHPdwCzpQAC4CLVUFVj60y0SqTrUZKXJWJVvM8HyKregcAAAAAAACD&#10;9MlZuT9u577+8N7HBB9PgAXA2atVgeu67mOrXKMjq0RViasSWdX6wIqtAAAAAAAA4MwlyFra+dj6&#10;wx5uAT9BgAXAWahVgRVb5bnejVJhVa6sDcyqwHoHAAAAAAAAN6RPznrY7n39YQ+3gB8IsAD4MH1V&#10;YM655znnUSqoyuSqXNM0HWIrAAAAAAAA4M0SZe2280N7XxFXD7fgJgiwAHhXmVjVp1cty3J4N1KC&#10;qoRVfVVgzgmwAAAAAAAAgE/RJ2clyqqVh3394b2PiUsnwALgJFkV2CdaZW1g3o1UQdU8z39aHyiy&#10;AgAAAAAAgIuXIGvZzom2Htu5Iq4ebsHZEGAB8KwEVQmr1nXdx1a1NjATrUbJ5KpMsEpYVasCa6IV&#10;AAAAAAAAwKYmZyXIqkkRff1hD7dgKAEWwI2roKpiqzxnqlViq1FqelWiqlyJrOodAAAAAAAAwDtL&#10;lLXbzg/tfUVcPdyCNxNgAdyAviowsdWyLMMjq0hYVZHVNE2HiVYAAAAAAAAAZ6pPzkqUVSsP79v3&#10;3PuY6ARYAFciYVUCq4qtElnVu5ESVCWsyvSqWhWYcyZaAQAAAAAAAFyxxFnLdk609bidl7vv4VY/&#10;c6UEWAAXplYFruu6j6tyzruRKqia5/mwKrBiKwAAAAAAAABepSZnJciqP/L2iVv9zAURYAGcoZpk&#10;lcgq91y1PnCUxFSJqhJX1arAiq0AAAAAAAAA+FAJtHbb+WG77+6+h1v9zCcTYAF8kgqqaqJVnrM6&#10;MLHVKBVUJbbKNU3TYWUgAAAAAAAAABepT85KlFUrD+/b99z7mMYRYAEMlJgqUVXFVsuy7O95HinT&#10;qzLFKmFVIquaaAUAAAAAAADATUuctWznRFuP23m5Ox5u8QoCLICfVEFVj60y0SqTrUZKXJWJVvM8&#10;71cH1iSrvAMAAAAAAACAd1AxVuKs+iN4n7jVw62bJcACeKVaFbiu6z62yjU6skpUlbgqkVWtD6zY&#10;CgAAAAAAAADOSP6AvtvOD9t9d3c83LoqAiyAplYFJqyqyKrejVKRVeKqWhVYsRUAAAAAAAAAXKEe&#10;YyXQ+nH9YQ+3zp4AC7g5tSqwJlolsMpz3o9SQVViq1zTNB1iKwAAAAAAAADgWYmzlu2caOtxO/f1&#10;h/ef+f+gAAu4SplYlbCqplcty3J4N1KCqoRVfVWgyAoAAAAAAAAAPkzFWImzjq0/7OHWuxBgARer&#10;gqqaaJVzJlplstVIiasy0Wqe58Nkq3oHAAAAAAAAAFyMPjnrYbv39Yc93HqWAAs4e7UqcF3XfWyV&#10;qyZbjZLJVZlgVWsD+0QrAAAAAAAAAODmJMratfNh/aEACzgLFVRVbNXXB47Sp1dlbWBWBdY7AAAA&#10;AAAAAIDXEGABH6avCkxYtSzL/jnvR6mgKpOrck3TdIitAAAAAAAAAAB+lgALeFcJqxJYVWyVyKre&#10;jZSgKmFVXxWYcwIsAAAAAAAAAIBRBFjASbIqsE+0ytrAvBupgqp5ng+TrSq2AgAAAAAAAAD4DAIs&#10;4FkJqhJWreu6j61y1frAURJTJapKXFWrAkVWAAAAAAAAAMC5EmDBjaugqmKrPGeqVWKrUWp6VaKq&#10;XIms6h0AAAAAAAAAwCURYMEN6KsCE1sty7K/53mkhFWZYpWwapqmw0QrAAAAAAAAAIBrIcCCK1FB&#10;VY+tamXgSDXJKvdaFZhzJloBAAAAAAAAAFw7ARZcmFoVuK7rPq7KOe9GqqBqnufDqsCKrQAAAAAA&#10;AAAAbpkAC85QrQpMWJUpVjXJKu9GSUyVqCpxVa0KrNgKAAAAAAAAAIDjBFjwSWpVYE20SmCV57wf&#10;pYKqxFa5pmk6rAwEAAAAAAAAAODtBFgwUEVWNb1qWZb9Pc8jZXpVplj1VYF5BwAAAAAAAADA+xJg&#10;wU+qoKrHVplolclWIyWuykSreZ4PkVW9AwAAAAAAAADgYwiw4JVqVeC6rvvYKtfoyCpRVeKqRFa1&#10;PrBiKwAAAAAAAAAAPp8AC5paFVixVZ7r3SgVVuXK2sCsCqx3AAAAAAAAAACcNwEWN6evCsw59zzn&#10;PEoFVZlclWuapkNsBQAAAAAAAADA5RJgcZUysapPr1qW5fBupARVCav6qsCcE2ABAAAAAAAAAHB9&#10;BFhcrAqq+kSrrA3M+sCRKqia5/lP6wNFVgAAAAAAAAAAt0eAxdlLUJWwal3XfWxVawMTYI2SyVWZ&#10;YFVrA/tEKwAAAAAAAAAAKAIszkIFVRVb5TlTrRJbjVLTqxJV5cr6wHoHAAAAAAAAAACvIcDiw/RV&#10;gYmtlmUZHllFwqqKrKZpuvv69ev+HQAAAAAAAAAA/CwBFu8qYVUCq4qtElnVu5ESVCWs6qsCc85E&#10;KwAAAAAAAAAAGEWAxUlqVeC6rvu4Kue8G6mCqnmeD6sCK7YCAAAAAAAAAIDPIMDiWTXJKpFV7rlq&#10;feAoiakSVSWuqlWBFVsBAAAAAAAAAMC5EWDduAqqaqJVnrM6MLHVKBVUJbbKNU3TYWUgAAAAAAAA&#10;AABcEgHWDUhMlaiqYqtlWfb3PI+U6VWZYpWwKpFVTbQCAAAAAAAAAIBrIcC6EhVU9diqVgaOVJOs&#10;cs/qwDpnyhUAAAAAAAAAAFw7AdaFqVWB67ruA6tceTdSoqrEVfM8H9YHVmwFAAAAAAAAAAC3TIB1&#10;hmpVYMKqiqzq3SgVWSWuqlWBFVsBAAAAAAAAAADHCbA+Sa0KrIlWCazynPejVFCV2CrXNE2H2AoA&#10;AAAAAAAAAHg7AdZAmViVsKqmVy3Lcng3UoKqhFV9VaDICgAAAAAAAAAA3p8A6ydVUFUTrXLORKtM&#10;thopcVUmWs3zfJhsVe8AAAAAAAAAAICPIcB6pVoVuK7rPrbKVZOtRsnkqkywqrWBfaIVAAAAAAAA&#10;AADw+QRYTQVVFVv19YGj9OlVWRuYVYH1DgAAAAAAAAAAOG83F2D1VYE1xSrPOY9SQVUmV+WapukQ&#10;WwEAAAAAAAAAAJfrKgOsTKyqwCpx1bIsh3cjJahKWNVXBeacAAsAAAAAAAAAALg+Fx1gZVVgn2iV&#10;tYF5N1IFVfM8HyZbVWwFAAAAAAAAAADclrMPsBJUJaxa13UfW9XawEy0GiUxVaKqxFW1KlBkBQAA&#10;AAAAAAAA/OgsAqwKqiq2ynOmWiW2GqWmVyWqypXIqt4BAAAAAAAAAAC8xocFWH1VYGKrZVn29zyP&#10;lLAqU6wSVk3TdJhoBQAAAAAAAAAA8LPeNcCqoKrHVrUycKSaZJV7rQrMOROtAAAAAAAAAAAARjkp&#10;wKpVgeu67uOqnPNupAqq5nk+rAqs2AoAAAAAAAAAAOAzPBtg1fSqRFa51ySrTLkaJTFVoqrEVbUq&#10;sGIrAAAAAAAAAACAc3MIsB4eHu7+/e9/71cHJrYapYKqxFa5pmk6rAwEAAAAAAAAAAC4JF/7w3uu&#10;Ecz0qkyx6qsC8w4AAAAAAAAAAOBaHAKsxFJvlbgqE63meT5EVvUOAAAAAAAAAADg2h2qq+emUyWq&#10;SlyVyKrWB1ZsBQAAAAAAAAAAcMu+PP1XPfzrX//a3xNjVWwFAAAAAAAAAADAcX8KsAAAAAAAAAAA&#10;AHg9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f5PgAEATfn5EHXFwqEAAAAASUVORK5CYIJQSwMEFAAGAAgAAAAhAG2B&#10;UCneAAAACgEAAA8AAABkcnMvZG93bnJldi54bWxMj8FOwzAQRO9I/QdrK3GjTgqkIcSpqgp6qRCi&#10;8AFuvDgR8Tqy3ST9e1ypEpxWuzOafVOuJ9OxAZ1vLQlIFwkwpNqqlrSAr8/XuxyYD5KU7CyhgDN6&#10;WFezm1IWyo70gcMhaBZDyBdSQBNCX3Du6waN9AvbI0Xt2zojQ1yd5srJMYabji+TJONGthQ/NLLH&#10;bYP1z+FkBOgzd6tQ2/dhvxsztdmPb8OLFuJ2Pm2egQWcwp8ZLvgRHarIdLQnUp51Au4f0+i8zoue&#10;5qt4OQrI8ocn4FXJ/1eof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R555gmAUAAKQbAAAOAAAAAAAAAAAAAAAAADoCAABkcnMvZTJvRG9jLnhtbFBLAQItAAoA&#10;AAAAAAAAIQCbGxQRaGQAAGhkAAAUAAAAAAAAAAAAAAAAAP4HAABkcnMvbWVkaWEvaW1hZ2UxLnBu&#10;Z1BLAQItABQABgAIAAAAIQBtgVAp3gAAAAoBAAAPAAAAAAAAAAAAAAAAAJhsAABkcnMvZG93bnJl&#10;di54bWxQSwECLQAUAAYACAAAACEAqiYOvrwAAAAhAQAAGQAAAAAAAAAAAAAAAACjbQAAZHJzL19y&#10;ZWxzL2Uyb0RvYy54bWwucmVsc1BLBQYAAAAABgAGAHwBAACW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ABA8E38" wp14:editId="51EECF63">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4"/>
                                    <w:szCs w:val="24"/>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F444809" w14:textId="4B066E7E" w:rsidR="00533DDF" w:rsidRPr="00533DDF" w:rsidRDefault="00533DDF">
                                    <w:pPr>
                                      <w:pStyle w:val="NoSpacing"/>
                                      <w:jc w:val="right"/>
                                      <w:rPr>
                                        <w:color w:val="595959" w:themeColor="text1" w:themeTint="A6"/>
                                        <w:sz w:val="24"/>
                                        <w:szCs w:val="24"/>
                                      </w:rPr>
                                    </w:pPr>
                                    <w:r w:rsidRPr="00533DDF">
                                      <w:rPr>
                                        <w:color w:val="595959" w:themeColor="text1" w:themeTint="A6"/>
                                        <w:sz w:val="24"/>
                                        <w:szCs w:val="24"/>
                                      </w:rPr>
                                      <w:t>February 25, 2021</w:t>
                                    </w:r>
                                  </w:p>
                                </w:sdtContent>
                              </w:sdt>
                              <w:p w14:paraId="598C5D94" w14:textId="64900721" w:rsidR="00533DDF" w:rsidRDefault="00533DDF">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ABA8E38"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4"/>
                              <w:szCs w:val="24"/>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F444809" w14:textId="4B066E7E" w:rsidR="00533DDF" w:rsidRPr="00533DDF" w:rsidRDefault="00533DDF">
                              <w:pPr>
                                <w:pStyle w:val="NoSpacing"/>
                                <w:jc w:val="right"/>
                                <w:rPr>
                                  <w:color w:val="595959" w:themeColor="text1" w:themeTint="A6"/>
                                  <w:sz w:val="24"/>
                                  <w:szCs w:val="24"/>
                                </w:rPr>
                              </w:pPr>
                              <w:r w:rsidRPr="00533DDF">
                                <w:rPr>
                                  <w:color w:val="595959" w:themeColor="text1" w:themeTint="A6"/>
                                  <w:sz w:val="24"/>
                                  <w:szCs w:val="24"/>
                                </w:rPr>
                                <w:t>February 25, 2021</w:t>
                              </w:r>
                            </w:p>
                          </w:sdtContent>
                        </w:sdt>
                        <w:p w14:paraId="598C5D94" w14:textId="64900721" w:rsidR="00533DDF" w:rsidRDefault="00533DDF">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proofErr w:type="spellStart"/>
          <w:r>
            <w:t>Te</w:t>
          </w:r>
          <w:proofErr w:type="spellEnd"/>
        </w:p>
        <w:p w14:paraId="409F2535" w14:textId="1F63ECA0" w:rsidR="00533DDF" w:rsidRDefault="00875809">
          <w:pPr>
            <w:rPr>
              <w:rFonts w:asciiTheme="majorHAnsi" w:eastAsiaTheme="majorEastAsia" w:hAnsiTheme="majorHAnsi" w:cstheme="majorBidi"/>
              <w:b/>
              <w:bCs/>
              <w:color w:val="3762AF"/>
              <w:spacing w:val="-10"/>
              <w:kern w:val="28"/>
              <w:sz w:val="56"/>
              <w:szCs w:val="56"/>
            </w:rPr>
          </w:pPr>
          <w:r>
            <w:rPr>
              <w:noProof/>
            </w:rPr>
            <mc:AlternateContent>
              <mc:Choice Requires="wps">
                <w:drawing>
                  <wp:anchor distT="0" distB="0" distL="114300" distR="114300" simplePos="0" relativeHeight="251661312" behindDoc="0" locked="0" layoutInCell="1" allowOverlap="1" wp14:anchorId="5196E906" wp14:editId="577986AC">
                    <wp:simplePos x="0" y="0"/>
                    <wp:positionH relativeFrom="margin">
                      <wp:align>center</wp:align>
                    </wp:positionH>
                    <wp:positionV relativeFrom="page">
                      <wp:posOffset>7732256</wp:posOffset>
                    </wp:positionV>
                    <wp:extent cx="7315200" cy="1009650"/>
                    <wp:effectExtent l="0" t="0" r="0" b="139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36841" w14:textId="0F2E61E4" w:rsidR="00533DDF" w:rsidRDefault="00533DDF">
                                <w:pPr>
                                  <w:pStyle w:val="NoSpacing"/>
                                  <w:jc w:val="right"/>
                                  <w:rPr>
                                    <w:color w:val="4472C4" w:themeColor="accent1"/>
                                    <w:sz w:val="28"/>
                                    <w:szCs w:val="28"/>
                                  </w:rPr>
                                </w:pPr>
                                <w:r>
                                  <w:rPr>
                                    <w:color w:val="4472C4" w:themeColor="accent1"/>
                                    <w:sz w:val="28"/>
                                    <w:szCs w:val="28"/>
                                  </w:rPr>
                                  <w:t>Vision</w:t>
                                </w:r>
                              </w:p>
                              <w:sdt>
                                <w:sdtPr>
                                  <w:rPr>
                                    <w:bCs/>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Content>
                                  <w:p w14:paraId="120339FE" w14:textId="16FDCC4C" w:rsidR="00533DDF" w:rsidRPr="00533DDF" w:rsidRDefault="00533DDF">
                                    <w:pPr>
                                      <w:pStyle w:val="NoSpacing"/>
                                      <w:jc w:val="right"/>
                                      <w:rPr>
                                        <w:bCs/>
                                        <w:color w:val="595959" w:themeColor="text1" w:themeTint="A6"/>
                                        <w:sz w:val="24"/>
                                        <w:szCs w:val="24"/>
                                      </w:rPr>
                                    </w:pPr>
                                    <w:r w:rsidRPr="00533DDF">
                                      <w:rPr>
                                        <w:bCs/>
                                        <w:sz w:val="24"/>
                                        <w:szCs w:val="24"/>
                                      </w:rPr>
                                      <w:t>Optimizing accessible primary care service delivery with coordinated, team-based, culturally safe approaches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196E906" id="Text Box 153" o:spid="_x0000_s1027" type="#_x0000_t202" style="position:absolute;margin-left:0;margin-top:608.85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Kwx+tbhAAAACwEAAA8AAABkcnMvZG93bnJldi54bWxMj8FOwzAQRO9I/IO1SFyq1kkoDQpx&#10;KgQCiUuhLR/gxm4ciNdRvG0DX8/2BLfdmdXsm3I5+k4c7RDbgArSWQLCYh1Mi42Cj+3z9A5EJI1G&#10;dwGtgm8bYVldXpS6MOGEa3vcUCM4BGOhFTiivpAy1s56HWeht8jePgxeE69DI82gTxzuO5klyUJ6&#10;3SJ/cLq3j87WX5uDVzB5wldKfz7fXib7VfY+zGnu1qTU9dX4cA+C7Eh/x3DGZ3SomGkXDmii6BRw&#10;EWI1S/McxNlPbzPWdjzd5IscZFXK/x2qXwAAAP//AwBQSwECLQAUAAYACAAAACEAtoM4kv4AAADh&#10;AQAAEwAAAAAAAAAAAAAAAAAAAAAAW0NvbnRlbnRfVHlwZXNdLnhtbFBLAQItABQABgAIAAAAIQA4&#10;/SH/1gAAAJQBAAALAAAAAAAAAAAAAAAAAC8BAABfcmVscy8ucmVsc1BLAQItABQABgAIAAAAIQC3&#10;fBoNggIAAGkFAAAOAAAAAAAAAAAAAAAAAC4CAABkcnMvZTJvRG9jLnhtbFBLAQItABQABgAIAAAA&#10;IQCsMfrW4QAAAAsBAAAPAAAAAAAAAAAAAAAAANwEAABkcnMvZG93bnJldi54bWxQSwUGAAAAAAQA&#10;BADzAAAA6gUAAAAA&#10;" filled="f" stroked="f" strokeweight=".5pt">
                    <v:textbox style="mso-fit-shape-to-text:t" inset="126pt,0,54pt,0">
                      <w:txbxContent>
                        <w:p w14:paraId="01436841" w14:textId="0F2E61E4" w:rsidR="00533DDF" w:rsidRDefault="00533DDF">
                          <w:pPr>
                            <w:pStyle w:val="NoSpacing"/>
                            <w:jc w:val="right"/>
                            <w:rPr>
                              <w:color w:val="4472C4" w:themeColor="accent1"/>
                              <w:sz w:val="28"/>
                              <w:szCs w:val="28"/>
                            </w:rPr>
                          </w:pPr>
                          <w:r>
                            <w:rPr>
                              <w:color w:val="4472C4" w:themeColor="accent1"/>
                              <w:sz w:val="28"/>
                              <w:szCs w:val="28"/>
                            </w:rPr>
                            <w:t>Vision</w:t>
                          </w:r>
                        </w:p>
                        <w:sdt>
                          <w:sdtPr>
                            <w:rPr>
                              <w:bCs/>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Content>
                            <w:p w14:paraId="120339FE" w14:textId="16FDCC4C" w:rsidR="00533DDF" w:rsidRPr="00533DDF" w:rsidRDefault="00533DDF">
                              <w:pPr>
                                <w:pStyle w:val="NoSpacing"/>
                                <w:jc w:val="right"/>
                                <w:rPr>
                                  <w:bCs/>
                                  <w:color w:val="595959" w:themeColor="text1" w:themeTint="A6"/>
                                  <w:sz w:val="24"/>
                                  <w:szCs w:val="24"/>
                                </w:rPr>
                              </w:pPr>
                              <w:r w:rsidRPr="00533DDF">
                                <w:rPr>
                                  <w:bCs/>
                                  <w:sz w:val="24"/>
                                  <w:szCs w:val="24"/>
                                </w:rPr>
                                <w:t>Optimizing accessible primary care service delivery with coordinated, team-based, culturally safe approaches</w:t>
                              </w:r>
                            </w:p>
                          </w:sdtContent>
                        </w:sdt>
                      </w:txbxContent>
                    </v:textbox>
                    <w10:wrap type="square" anchorx="margin" anchory="page"/>
                  </v:shape>
                </w:pict>
              </mc:Fallback>
            </mc:AlternateContent>
          </w:r>
          <w:r w:rsidR="00533DDF">
            <w:rPr>
              <w:noProof/>
            </w:rPr>
            <mc:AlternateContent>
              <mc:Choice Requires="wps">
                <w:drawing>
                  <wp:anchor distT="0" distB="0" distL="114300" distR="114300" simplePos="0" relativeHeight="251659264" behindDoc="0" locked="0" layoutInCell="1" allowOverlap="1" wp14:anchorId="49450B8A" wp14:editId="4C32B0F1">
                    <wp:simplePos x="0" y="0"/>
                    <wp:positionH relativeFrom="margin">
                      <wp:align>center</wp:align>
                    </wp:positionH>
                    <wp:positionV relativeFrom="page">
                      <wp:posOffset>2013910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85D20" w14:textId="02FB3417" w:rsidR="00533DDF" w:rsidRDefault="00533DDF">
                                <w:pPr>
                                  <w:jc w:val="right"/>
                                  <w:rPr>
                                    <w:color w:val="4472C4" w:themeColor="accent1"/>
                                    <w:sz w:val="64"/>
                                    <w:szCs w:val="64"/>
                                  </w:rPr>
                                </w:pPr>
                                <w:sdt>
                                  <w:sdtPr>
                                    <w:rPr>
                                      <w:caps/>
                                      <w:color w:val="4472C4" w:themeColor="accent1"/>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33DDF">
                                      <w:rPr>
                                        <w:caps/>
                                        <w:color w:val="4472C4" w:themeColor="accent1"/>
                                        <w:sz w:val="72"/>
                                        <w:szCs w:val="72"/>
                                      </w:rPr>
                                      <w:t>Terms of Reference</w:t>
                                    </w:r>
                                  </w:sdtContent>
                                </w:sdt>
                              </w:p>
                              <w:sdt>
                                <w:sdtPr>
                                  <w:rPr>
                                    <w:color w:val="8EAADB" w:themeColor="accent1" w:themeTint="99"/>
                                    <w:sz w:val="40"/>
                                    <w:szCs w:val="4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0194FA3" w14:textId="4BD8AFF3" w:rsidR="00533DDF" w:rsidRDefault="00533DDF">
                                    <w:pPr>
                                      <w:jc w:val="right"/>
                                      <w:rPr>
                                        <w:smallCaps/>
                                        <w:color w:val="404040" w:themeColor="text1" w:themeTint="BF"/>
                                        <w:sz w:val="36"/>
                                        <w:szCs w:val="36"/>
                                      </w:rPr>
                                    </w:pPr>
                                    <w:r w:rsidRPr="00875809">
                                      <w:rPr>
                                        <w:color w:val="8EAADB" w:themeColor="accent1" w:themeTint="99"/>
                                        <w:sz w:val="40"/>
                                        <w:szCs w:val="40"/>
                                      </w:rPr>
                                      <w:t>Central Interior Rural PCN Steering Committee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9450B8A" id="Text Box 154" o:spid="_x0000_s1028" type="#_x0000_t202" style="position:absolute;margin-left:0;margin-top:158.6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1DfuoeAAAAAJAQAADwAAAGRycy9kb3ducmV2LnhtbEyPzU7DMBCE70i8g7VI3KidVC0h&#10;ZFNVSFwqkPoHXN14SSLidRS7beDpcU9wnJ3VzDfFYrSdONHgW8cIyUSBIK6cablG2O+e7zIQPmg2&#10;unNMCN/kYVFeXxU6N+7MGzptQy1iCPtcIzQh9LmUvmrIaj9xPXH0Pt1gdYhyqKUZ9DmG206mSs2l&#10;1S3Hhkb39NRQ9bU9WgT/vs/Wr7PVavnxovz6bf4zzcwO8fZmXD6CCDSGv2e44Ed0KCPTwR3ZeNEh&#10;xCEBYZrcpyAudjJL4+mAkD2oFGRZyP8Lyl8AAAD//wMAUEsBAi0AFAAGAAgAAAAhALaDOJL+AAAA&#10;4QEAABMAAAAAAAAAAAAAAAAAAAAAAFtDb250ZW50X1R5cGVzXS54bWxQSwECLQAUAAYACAAAACEA&#10;OP0h/9YAAACUAQAACwAAAAAAAAAAAAAAAAAvAQAAX3JlbHMvLnJlbHNQSwECLQAUAAYACAAAACEA&#10;HFtbMoQCAABpBQAADgAAAAAAAAAAAAAAAAAuAgAAZHJzL2Uyb0RvYy54bWxQSwECLQAUAAYACAAA&#10;ACEA1DfuoeAAAAAJAQAADwAAAAAAAAAAAAAAAADeBAAAZHJzL2Rvd25yZXYueG1sUEsFBgAAAAAE&#10;AAQA8wAAAOsFAAAAAA==&#10;" filled="f" stroked="f" strokeweight=".5pt">
                    <v:textbox inset="126pt,0,54pt,0">
                      <w:txbxContent>
                        <w:p w14:paraId="11F85D20" w14:textId="02FB3417" w:rsidR="00533DDF" w:rsidRDefault="00533DDF">
                          <w:pPr>
                            <w:jc w:val="right"/>
                            <w:rPr>
                              <w:color w:val="4472C4" w:themeColor="accent1"/>
                              <w:sz w:val="64"/>
                              <w:szCs w:val="64"/>
                            </w:rPr>
                          </w:pPr>
                          <w:sdt>
                            <w:sdtPr>
                              <w:rPr>
                                <w:caps/>
                                <w:color w:val="4472C4" w:themeColor="accent1"/>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33DDF">
                                <w:rPr>
                                  <w:caps/>
                                  <w:color w:val="4472C4" w:themeColor="accent1"/>
                                  <w:sz w:val="72"/>
                                  <w:szCs w:val="72"/>
                                </w:rPr>
                                <w:t>Terms of Reference</w:t>
                              </w:r>
                            </w:sdtContent>
                          </w:sdt>
                        </w:p>
                        <w:sdt>
                          <w:sdtPr>
                            <w:rPr>
                              <w:color w:val="8EAADB" w:themeColor="accent1" w:themeTint="99"/>
                              <w:sz w:val="40"/>
                              <w:szCs w:val="4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0194FA3" w14:textId="4BD8AFF3" w:rsidR="00533DDF" w:rsidRDefault="00533DDF">
                              <w:pPr>
                                <w:jc w:val="right"/>
                                <w:rPr>
                                  <w:smallCaps/>
                                  <w:color w:val="404040" w:themeColor="text1" w:themeTint="BF"/>
                                  <w:sz w:val="36"/>
                                  <w:szCs w:val="36"/>
                                </w:rPr>
                              </w:pPr>
                              <w:r w:rsidRPr="00875809">
                                <w:rPr>
                                  <w:color w:val="8EAADB" w:themeColor="accent1" w:themeTint="99"/>
                                  <w:sz w:val="40"/>
                                  <w:szCs w:val="40"/>
                                </w:rPr>
                                <w:t>Central Interior Rural PCN Steering Committee</w:t>
                              </w:r>
                            </w:p>
                          </w:sdtContent>
                        </w:sdt>
                      </w:txbxContent>
                    </v:textbox>
                    <w10:wrap type="square" anchorx="margin" anchory="page"/>
                  </v:shape>
                </w:pict>
              </mc:Fallback>
            </mc:AlternateContent>
          </w:r>
          <w:r w:rsidR="00533DDF">
            <w:rPr>
              <w:b/>
              <w:bCs/>
              <w:color w:val="3762AF"/>
            </w:rPr>
            <w:br w:type="page"/>
          </w:r>
        </w:p>
      </w:sdtContent>
    </w:sdt>
    <w:p w14:paraId="34C4DC43" w14:textId="2FBB5456" w:rsidR="00C97DC0" w:rsidRPr="00C97DC0" w:rsidRDefault="00403590" w:rsidP="00C97DC0">
      <w:pPr>
        <w:pStyle w:val="Title"/>
        <w:rPr>
          <w:b/>
          <w:bCs/>
          <w:color w:val="3762AF"/>
        </w:rPr>
      </w:pPr>
      <w:r w:rsidRPr="00F05972">
        <w:rPr>
          <w:b/>
          <w:bCs/>
          <w:color w:val="3762AF"/>
        </w:rPr>
        <w:lastRenderedPageBreak/>
        <w:t xml:space="preserve">Terms of Reference </w:t>
      </w:r>
    </w:p>
    <w:p w14:paraId="42EA67DA" w14:textId="7923C170" w:rsidR="00C97DC0" w:rsidRDefault="0077701E" w:rsidP="00D37A50">
      <w:pPr>
        <w:pStyle w:val="Title"/>
        <w:rPr>
          <w:color w:val="3762AF"/>
          <w:sz w:val="32"/>
          <w:szCs w:val="32"/>
        </w:rPr>
      </w:pPr>
      <w:r w:rsidRPr="00F05972">
        <w:rPr>
          <w:color w:val="3762AF"/>
          <w:sz w:val="32"/>
          <w:szCs w:val="32"/>
        </w:rPr>
        <w:t xml:space="preserve">Central Interior Rural </w:t>
      </w:r>
    </w:p>
    <w:p w14:paraId="6DF39D59" w14:textId="3E1FEA14" w:rsidR="0077701E" w:rsidRPr="00C97DC0" w:rsidRDefault="00542010" w:rsidP="00C97DC0">
      <w:pPr>
        <w:pStyle w:val="Title"/>
        <w:rPr>
          <w:color w:val="3762AF"/>
          <w:sz w:val="32"/>
          <w:szCs w:val="32"/>
        </w:rPr>
      </w:pPr>
      <w:r w:rsidRPr="00F05972">
        <w:rPr>
          <w:color w:val="3762AF"/>
          <w:sz w:val="32"/>
          <w:szCs w:val="32"/>
        </w:rPr>
        <w:t xml:space="preserve">Primary Care Network (PCN) Steering Committee </w:t>
      </w:r>
    </w:p>
    <w:p w14:paraId="73FDAF0B" w14:textId="425FE5F7" w:rsidR="0077701E" w:rsidRPr="00D37A50" w:rsidRDefault="0077701E" w:rsidP="00D37A50">
      <w:pPr>
        <w:pStyle w:val="Heading1"/>
        <w:rPr>
          <w:rFonts w:eastAsia="Times New Roman"/>
        </w:rPr>
      </w:pPr>
      <w:r w:rsidRPr="0077701E">
        <w:rPr>
          <w:rFonts w:eastAsia="Times New Roman"/>
        </w:rPr>
        <w:fldChar w:fldCharType="begin"/>
      </w:r>
      <w:r w:rsidR="0023632F">
        <w:rPr>
          <w:rFonts w:eastAsia="Times New Roman"/>
        </w:rPr>
        <w:instrText xml:space="preserve"> INCLUDEPICTURE "C:\\var\\folders\\nd\\q668d02s1913660rslqd8pnr0000gn\\T\\com.microsoft.Word\\WebArchiveCopyPasteTempFiles\\HAAAAABJRU5ErkJggg==" \* MERGEFORMAT </w:instrText>
      </w:r>
      <w:r w:rsidRPr="0077701E">
        <w:rPr>
          <w:rFonts w:eastAsia="Times New Roman"/>
        </w:rPr>
        <w:fldChar w:fldCharType="end"/>
      </w:r>
      <w:r w:rsidR="006B5AC4" w:rsidRPr="006C1625">
        <w:t xml:space="preserve">Background </w:t>
      </w:r>
    </w:p>
    <w:p w14:paraId="78B3B10E" w14:textId="60074900" w:rsidR="00296FC5" w:rsidRPr="00107928" w:rsidRDefault="00296FC5" w:rsidP="00296FC5">
      <w:r w:rsidRPr="00296FC5">
        <w:t xml:space="preserve">Interior Health Authority, Central Interior Rural Division of Family Practice (“Division”), the Secwepemc Nation, </w:t>
      </w:r>
      <w:proofErr w:type="spellStart"/>
      <w:r w:rsidRPr="00296FC5">
        <w:t>Tsilhqot’in</w:t>
      </w:r>
      <w:proofErr w:type="spellEnd"/>
      <w:r w:rsidRPr="00296FC5">
        <w:t xml:space="preserve"> Nation, </w:t>
      </w:r>
      <w:proofErr w:type="spellStart"/>
      <w:r w:rsidRPr="00296FC5">
        <w:t>Dakelh</w:t>
      </w:r>
      <w:proofErr w:type="spellEnd"/>
      <w:r w:rsidRPr="00296FC5">
        <w:t xml:space="preserve"> Dene Nation, First Nation Health</w:t>
      </w:r>
      <w:r w:rsidR="00665D8A">
        <w:t xml:space="preserve"> </w:t>
      </w:r>
      <w:r w:rsidR="00665D8A" w:rsidRPr="00296FC5">
        <w:t>Authority</w:t>
      </w:r>
      <w:r w:rsidRPr="00296FC5">
        <w:t xml:space="preserve">, Nurse Practitioner and patient partners (collectively, the “PCN Members”) have </w:t>
      </w:r>
      <w:r w:rsidR="00665D8A" w:rsidRPr="00296FC5">
        <w:t>collaboratively</w:t>
      </w:r>
      <w:r w:rsidRPr="00296FC5">
        <w:t xml:space="preserve"> established the CIR Primary Care Network (“PCN”) under the guidance of the Collaborative Services Committee (“CSC”). The CIR PCN will be overseen and governed by the CIR PCN Steering Committee. In consideration for establishing the CIR PCN and for Interior Health and Central Interior Rural Division acting as PCN fund administrators under funding agreements with the Ministry of Health (the “Ministry”) and Doctors of BC, the PCN Members have agreed to enter into these terms of reference to establish the PCN Steering Committee and their commitments to the CIR PCN.</w:t>
      </w:r>
      <w:r w:rsidRPr="04D798CE">
        <w:t> </w:t>
      </w:r>
    </w:p>
    <w:p w14:paraId="1B361C9A" w14:textId="6F0027A4" w:rsidR="00542010" w:rsidRDefault="00542010" w:rsidP="001449BC">
      <w:pPr>
        <w:pStyle w:val="Heading1"/>
      </w:pPr>
      <w:r>
        <w:t>Committee Purpose</w:t>
      </w:r>
    </w:p>
    <w:p w14:paraId="05F3F8D2" w14:textId="64515910" w:rsidR="00542010" w:rsidRDefault="00542010" w:rsidP="00542010">
      <w:r>
        <w:t xml:space="preserve">The purpose of the </w:t>
      </w:r>
      <w:r w:rsidR="0077701E">
        <w:t>CIR</w:t>
      </w:r>
      <w:r w:rsidR="00A34D67">
        <w:t>D</w:t>
      </w:r>
      <w:r>
        <w:t xml:space="preserve"> PCN Steering Committee is to provide governance and leadership to the activities, working groups and strategic planning for the </w:t>
      </w:r>
      <w:r w:rsidR="0077701E">
        <w:t>CIR</w:t>
      </w:r>
      <w:r w:rsidR="00A34D67">
        <w:t xml:space="preserve">D </w:t>
      </w:r>
      <w:r>
        <w:t>PCN.</w:t>
      </w:r>
    </w:p>
    <w:p w14:paraId="4927910A" w14:textId="2BA3FD17" w:rsidR="003C19BD" w:rsidRDefault="003C19BD" w:rsidP="001449BC">
      <w:pPr>
        <w:pStyle w:val="Heading1"/>
      </w:pPr>
      <w:r>
        <w:t>Committee Mandate</w:t>
      </w:r>
      <w:r w:rsidR="006C1625">
        <w:t xml:space="preserve"> </w:t>
      </w:r>
    </w:p>
    <w:p w14:paraId="352BB002" w14:textId="3CB3712F" w:rsidR="003C19BD" w:rsidRDefault="003C19BD" w:rsidP="003C19BD">
      <w:r>
        <w:t xml:space="preserve">To oversee the implementation of the </w:t>
      </w:r>
      <w:r w:rsidR="001E4B32">
        <w:t>CIR</w:t>
      </w:r>
      <w:r w:rsidR="00A34D67">
        <w:t>D</w:t>
      </w:r>
      <w:r w:rsidR="001E4B32">
        <w:t xml:space="preserve"> </w:t>
      </w:r>
      <w:r>
        <w:t xml:space="preserve">PCN.  To provide </w:t>
      </w:r>
      <w:r w:rsidR="004A27F7">
        <w:t xml:space="preserve">feedback and transparent reporting of both subjective and objective lessons learned.  </w:t>
      </w:r>
    </w:p>
    <w:p w14:paraId="3414C403" w14:textId="36456DCD" w:rsidR="0069131F" w:rsidRDefault="0069131F" w:rsidP="001449BC">
      <w:pPr>
        <w:pStyle w:val="Heading1"/>
      </w:pPr>
      <w:r>
        <w:t xml:space="preserve">Governance  </w:t>
      </w:r>
    </w:p>
    <w:p w14:paraId="5A1A099B" w14:textId="2B642F8F" w:rsidR="00403590" w:rsidRPr="00996623" w:rsidRDefault="0069131F" w:rsidP="0069131F">
      <w:pPr>
        <w:jc w:val="both"/>
        <w:rPr>
          <w:rFonts w:cstheme="minorHAnsi"/>
        </w:rPr>
      </w:pPr>
      <w:r w:rsidRPr="00996623">
        <w:rPr>
          <w:rFonts w:cstheme="minorHAnsi"/>
        </w:rPr>
        <w:t xml:space="preserve">The CSC gives full authority to the PCN Steering Committee for any decisions and directions of the CIR PCN.  The CIR PCN will be a </w:t>
      </w:r>
      <w:r w:rsidR="009E78BA">
        <w:rPr>
          <w:rFonts w:cstheme="minorHAnsi"/>
        </w:rPr>
        <w:t>guest participant</w:t>
      </w:r>
      <w:r w:rsidRPr="00996623">
        <w:rPr>
          <w:rFonts w:cstheme="minorHAnsi"/>
        </w:rPr>
        <w:t xml:space="preserve"> of the CSC</w:t>
      </w:r>
      <w:r w:rsidR="009E78BA">
        <w:rPr>
          <w:rFonts w:cstheme="minorHAnsi"/>
        </w:rPr>
        <w:t xml:space="preserve"> and attend meetings as invited</w:t>
      </w:r>
      <w:r w:rsidRPr="00996623">
        <w:rPr>
          <w:rFonts w:cstheme="minorHAnsi"/>
        </w:rPr>
        <w:t>.</w:t>
      </w:r>
    </w:p>
    <w:p w14:paraId="2D9D1F89" w14:textId="3EEA5AF0" w:rsidR="0069131F" w:rsidRDefault="00403590" w:rsidP="0069131F">
      <w:pPr>
        <w:jc w:val="both"/>
        <w:rPr>
          <w:rFonts w:ascii="Verdana" w:hAnsi="Verdana" w:cstheme="minorHAnsi"/>
          <w:sz w:val="20"/>
        </w:rPr>
      </w:pPr>
      <w:r>
        <w:rPr>
          <w:rFonts w:ascii="Verdana" w:hAnsi="Verdana" w:cstheme="minorHAnsi"/>
          <w:sz w:val="20"/>
        </w:rPr>
        <w:t xml:space="preserve">                   </w:t>
      </w:r>
      <w:r w:rsidR="0069131F" w:rsidRPr="00AD39A4">
        <w:rPr>
          <w:rFonts w:ascii="Verdana" w:hAnsi="Verdana" w:cstheme="minorHAnsi"/>
          <w:sz w:val="20"/>
        </w:rPr>
        <w:t xml:space="preserve"> </w:t>
      </w:r>
      <w:r w:rsidRPr="0077701E">
        <w:rPr>
          <w:rFonts w:ascii="Times New Roman" w:eastAsia="Times New Roman" w:hAnsi="Times New Roman" w:cs="Times New Roman"/>
          <w:noProof/>
          <w:sz w:val="24"/>
          <w:szCs w:val="24"/>
        </w:rPr>
        <w:drawing>
          <wp:inline distT="0" distB="0" distL="0" distR="0" wp14:anchorId="57BE8DC0" wp14:editId="4450E002">
            <wp:extent cx="4105275" cy="147701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7036" cy="1488437"/>
                    </a:xfrm>
                    <a:prstGeom prst="rect">
                      <a:avLst/>
                    </a:prstGeom>
                    <a:noFill/>
                    <a:ln>
                      <a:noFill/>
                    </a:ln>
                  </pic:spPr>
                </pic:pic>
              </a:graphicData>
            </a:graphic>
          </wp:inline>
        </w:drawing>
      </w:r>
    </w:p>
    <w:p w14:paraId="530E7E9A" w14:textId="1A47B1C1" w:rsidR="00403590" w:rsidRDefault="00403590" w:rsidP="00403590">
      <w:pPr>
        <w:pStyle w:val="Heading2"/>
        <w:rPr>
          <w:i/>
          <w:iCs/>
        </w:rPr>
      </w:pPr>
      <w:r>
        <w:rPr>
          <w:rFonts w:ascii="Verdana" w:hAnsi="Verdana" w:cstheme="minorHAnsi"/>
          <w:bCs/>
          <w:iCs/>
          <w:sz w:val="20"/>
        </w:rPr>
        <w:t xml:space="preserve">     </w:t>
      </w:r>
      <w:r w:rsidRPr="000E563C">
        <w:rPr>
          <w:rFonts w:ascii="Verdana" w:hAnsi="Verdana" w:cstheme="minorHAnsi"/>
          <w:bCs/>
          <w:iCs/>
          <w:sz w:val="20"/>
        </w:rPr>
        <w:t>CSC delegates decision</w:t>
      </w:r>
      <w:r>
        <w:rPr>
          <w:rFonts w:ascii="Verdana" w:hAnsi="Verdana" w:cstheme="minorHAnsi"/>
          <w:bCs/>
          <w:iCs/>
          <w:sz w:val="20"/>
        </w:rPr>
        <w:t>-</w:t>
      </w:r>
      <w:r w:rsidRPr="000E563C">
        <w:rPr>
          <w:rFonts w:ascii="Verdana" w:hAnsi="Verdana" w:cstheme="minorHAnsi"/>
          <w:bCs/>
          <w:iCs/>
          <w:sz w:val="20"/>
        </w:rPr>
        <w:t>making authority to the PCN Steering Committee</w:t>
      </w:r>
    </w:p>
    <w:p w14:paraId="36BF8303" w14:textId="1850775E" w:rsidR="00D37A50" w:rsidRDefault="00D37A50" w:rsidP="0069131F">
      <w:pPr>
        <w:jc w:val="both"/>
        <w:rPr>
          <w:rFonts w:ascii="Verdana" w:hAnsi="Verdana" w:cstheme="minorHAnsi"/>
          <w:sz w:val="20"/>
        </w:rPr>
      </w:pPr>
    </w:p>
    <w:p w14:paraId="6443D97B" w14:textId="77777777" w:rsidR="00D37A50" w:rsidRDefault="00D37A50" w:rsidP="00D37A50">
      <w:pPr>
        <w:pStyle w:val="Heading1"/>
        <w:rPr>
          <w:rFonts w:ascii="Verdana" w:hAnsi="Verdana" w:cstheme="minorHAnsi"/>
          <w:sz w:val="20"/>
        </w:rPr>
      </w:pPr>
      <w:r>
        <w:lastRenderedPageBreak/>
        <w:t>Decision-Making</w:t>
      </w:r>
      <w:r>
        <w:rPr>
          <w:rFonts w:ascii="Verdana" w:hAnsi="Verdana" w:cstheme="minorHAnsi"/>
          <w:sz w:val="20"/>
        </w:rPr>
        <w:t xml:space="preserve"> </w:t>
      </w:r>
    </w:p>
    <w:p w14:paraId="0703F949" w14:textId="09BB872A" w:rsidR="00D37A50" w:rsidRDefault="00D37A50" w:rsidP="00D37A50">
      <w:pPr>
        <w:pStyle w:val="ListParagraph"/>
        <w:numPr>
          <w:ilvl w:val="0"/>
          <w:numId w:val="23"/>
        </w:numPr>
        <w:jc w:val="both"/>
        <w:rPr>
          <w:rFonts w:cstheme="minorHAnsi"/>
          <w:szCs w:val="24"/>
        </w:rPr>
      </w:pPr>
      <w:r w:rsidRPr="00D37A50">
        <w:rPr>
          <w:rFonts w:cstheme="minorHAnsi"/>
          <w:szCs w:val="24"/>
        </w:rPr>
        <w:t xml:space="preserve">Decisions will be made by consensus. </w:t>
      </w:r>
      <w:r w:rsidRPr="00307791">
        <w:rPr>
          <w:rFonts w:cstheme="minorHAnsi"/>
          <w:szCs w:val="24"/>
        </w:rPr>
        <w:t xml:space="preserve">Consensus-based decision making is committed to finding solutions that members actively </w:t>
      </w:r>
      <w:r w:rsidR="00C97DC0" w:rsidRPr="00307791">
        <w:rPr>
          <w:rFonts w:cstheme="minorHAnsi"/>
          <w:szCs w:val="24"/>
        </w:rPr>
        <w:t>support or</w:t>
      </w:r>
      <w:r>
        <w:rPr>
          <w:rFonts w:cstheme="minorHAnsi"/>
          <w:szCs w:val="24"/>
        </w:rPr>
        <w:t xml:space="preserve"> can</w:t>
      </w:r>
      <w:r w:rsidRPr="00307791">
        <w:rPr>
          <w:rFonts w:cstheme="minorHAnsi"/>
          <w:szCs w:val="24"/>
        </w:rPr>
        <w:t xml:space="preserve"> at least live with. This ensures that all opinions, ideas and concerns are taken into account. </w:t>
      </w:r>
      <w:r>
        <w:rPr>
          <w:rFonts w:cstheme="minorHAnsi"/>
          <w:szCs w:val="24"/>
        </w:rPr>
        <w:t xml:space="preserve"> </w:t>
      </w:r>
    </w:p>
    <w:p w14:paraId="4764A91F" w14:textId="77777777" w:rsidR="00D37A50" w:rsidRPr="00307791" w:rsidRDefault="00D37A50" w:rsidP="00D37A50">
      <w:pPr>
        <w:pStyle w:val="ListParagraph"/>
        <w:jc w:val="both"/>
        <w:rPr>
          <w:rFonts w:cstheme="minorHAnsi"/>
          <w:szCs w:val="24"/>
        </w:rPr>
      </w:pPr>
    </w:p>
    <w:p w14:paraId="71D8A024" w14:textId="7BB8E8D1" w:rsidR="00D37A50" w:rsidRDefault="00D37A50" w:rsidP="00D37A50">
      <w:pPr>
        <w:pStyle w:val="ListParagraph"/>
        <w:numPr>
          <w:ilvl w:val="0"/>
          <w:numId w:val="23"/>
        </w:numPr>
        <w:jc w:val="both"/>
        <w:rPr>
          <w:rFonts w:cstheme="minorHAnsi"/>
          <w:szCs w:val="24"/>
        </w:rPr>
      </w:pPr>
      <w:r w:rsidRPr="00D37A50">
        <w:rPr>
          <w:rFonts w:cstheme="minorHAnsi"/>
          <w:szCs w:val="24"/>
        </w:rPr>
        <w:t>In meetings where significant decisions are to occur, all partners will be notified and encouraged to attend.</w:t>
      </w:r>
    </w:p>
    <w:p w14:paraId="4F20E679" w14:textId="77777777" w:rsidR="00D37A50" w:rsidRPr="00D37A50" w:rsidRDefault="00D37A50" w:rsidP="00D37A50">
      <w:pPr>
        <w:pStyle w:val="ListParagraph"/>
        <w:rPr>
          <w:rFonts w:cstheme="minorHAnsi"/>
          <w:szCs w:val="24"/>
        </w:rPr>
      </w:pPr>
    </w:p>
    <w:p w14:paraId="7ED4A34B" w14:textId="791F5724" w:rsidR="00D37A50" w:rsidRDefault="00D37A50" w:rsidP="00D37A50">
      <w:pPr>
        <w:pStyle w:val="ListParagraph"/>
        <w:numPr>
          <w:ilvl w:val="0"/>
          <w:numId w:val="23"/>
        </w:numPr>
        <w:jc w:val="both"/>
        <w:rPr>
          <w:rFonts w:cstheme="minorHAnsi"/>
          <w:szCs w:val="24"/>
        </w:rPr>
      </w:pPr>
      <w:r w:rsidRPr="00D37A50">
        <w:rPr>
          <w:rFonts w:cstheme="minorHAnsi"/>
          <w:szCs w:val="24"/>
        </w:rPr>
        <w:t>Consensus is achieved when all voting members accept and support a decision and understand how it was reached.</w:t>
      </w:r>
    </w:p>
    <w:p w14:paraId="4F16B8DF" w14:textId="77777777" w:rsidR="00D37A50" w:rsidRPr="00D37A50" w:rsidRDefault="00D37A50" w:rsidP="00D37A50">
      <w:pPr>
        <w:pStyle w:val="ListParagraph"/>
        <w:rPr>
          <w:rFonts w:cstheme="minorHAnsi"/>
          <w:szCs w:val="24"/>
        </w:rPr>
      </w:pPr>
    </w:p>
    <w:p w14:paraId="3BF7750B" w14:textId="61E1E66F" w:rsidR="00C97DC0" w:rsidRDefault="00D37A50" w:rsidP="00C97DC0">
      <w:pPr>
        <w:pStyle w:val="ListParagraph"/>
        <w:numPr>
          <w:ilvl w:val="0"/>
          <w:numId w:val="23"/>
        </w:numPr>
        <w:jc w:val="both"/>
        <w:rPr>
          <w:rFonts w:cstheme="minorHAnsi"/>
          <w:szCs w:val="24"/>
        </w:rPr>
      </w:pPr>
      <w:r w:rsidRPr="00D37A50">
        <w:rPr>
          <w:rFonts w:cstheme="minorHAnsi"/>
          <w:szCs w:val="24"/>
        </w:rPr>
        <w:t>The voting members will exercise due diligence and good faith in reaching consensus, including identifying and problem solving in areas that are causing an impasse.</w:t>
      </w:r>
    </w:p>
    <w:p w14:paraId="325225BD" w14:textId="77777777" w:rsidR="00C97DC0" w:rsidRPr="00C97DC0" w:rsidRDefault="00C97DC0" w:rsidP="00C97DC0">
      <w:pPr>
        <w:jc w:val="both"/>
        <w:rPr>
          <w:rFonts w:cstheme="minorHAnsi"/>
          <w:szCs w:val="24"/>
        </w:rPr>
      </w:pPr>
    </w:p>
    <w:p w14:paraId="28A8CCE0" w14:textId="77777777" w:rsidR="00D37A50" w:rsidRDefault="0003501B" w:rsidP="00D37A50">
      <w:pPr>
        <w:pStyle w:val="Heading2"/>
      </w:pPr>
      <w:r w:rsidRPr="00D37A50">
        <w:t xml:space="preserve">Quorum:  </w:t>
      </w:r>
    </w:p>
    <w:p w14:paraId="5011E6B1" w14:textId="0889C720" w:rsidR="0069131F" w:rsidRPr="00D37A50" w:rsidRDefault="0069131F" w:rsidP="00D37A50">
      <w:pPr>
        <w:pStyle w:val="ListParagraph"/>
        <w:numPr>
          <w:ilvl w:val="0"/>
          <w:numId w:val="23"/>
        </w:numPr>
        <w:jc w:val="both"/>
        <w:rPr>
          <w:rFonts w:cstheme="minorHAnsi"/>
          <w:i/>
          <w:iCs/>
          <w:sz w:val="18"/>
          <w:szCs w:val="18"/>
        </w:rPr>
      </w:pPr>
      <w:r w:rsidRPr="00D37A50">
        <w:rPr>
          <w:rFonts w:cstheme="minorHAnsi"/>
          <w:szCs w:val="24"/>
        </w:rPr>
        <w:t xml:space="preserve">A minimum number of 5 Steering Committee members are required to be present at a meeting to make a decision or implement a course of action. Representatives must include at least 1 representative from each of the </w:t>
      </w:r>
      <w:r w:rsidR="00D37A50" w:rsidRPr="00D37A50">
        <w:rPr>
          <w:rFonts w:cstheme="minorHAnsi"/>
          <w:szCs w:val="24"/>
        </w:rPr>
        <w:t xml:space="preserve">5 </w:t>
      </w:r>
      <w:r w:rsidRPr="00D37A50">
        <w:rPr>
          <w:rFonts w:cstheme="minorHAnsi"/>
          <w:szCs w:val="24"/>
        </w:rPr>
        <w:t xml:space="preserve">member groups including the Division, </w:t>
      </w:r>
      <w:r w:rsidR="00D37A50" w:rsidRPr="00D37A50">
        <w:rPr>
          <w:rFonts w:cstheme="minorHAnsi"/>
          <w:szCs w:val="24"/>
        </w:rPr>
        <w:t>P</w:t>
      </w:r>
      <w:r w:rsidR="000F44F7" w:rsidRPr="00D37A50">
        <w:rPr>
          <w:rFonts w:cstheme="minorHAnsi"/>
          <w:szCs w:val="24"/>
        </w:rPr>
        <w:t>hysicians</w:t>
      </w:r>
      <w:r w:rsidRPr="00D37A50">
        <w:rPr>
          <w:rFonts w:cstheme="minorHAnsi"/>
          <w:szCs w:val="24"/>
        </w:rPr>
        <w:t>, Nurse</w:t>
      </w:r>
      <w:r w:rsidR="00185B4D" w:rsidRPr="00D37A50">
        <w:rPr>
          <w:rFonts w:cstheme="minorHAnsi"/>
          <w:szCs w:val="24"/>
        </w:rPr>
        <w:t xml:space="preserve"> </w:t>
      </w:r>
      <w:r w:rsidRPr="00D37A50">
        <w:rPr>
          <w:rFonts w:cstheme="minorHAnsi"/>
          <w:szCs w:val="24"/>
        </w:rPr>
        <w:t>Practi</w:t>
      </w:r>
      <w:r w:rsidR="000F44F7" w:rsidRPr="00D37A50">
        <w:rPr>
          <w:rFonts w:cstheme="minorHAnsi"/>
          <w:szCs w:val="24"/>
        </w:rPr>
        <w:t>ti</w:t>
      </w:r>
      <w:r w:rsidRPr="00D37A50">
        <w:rPr>
          <w:rFonts w:cstheme="minorHAnsi"/>
          <w:szCs w:val="24"/>
        </w:rPr>
        <w:t xml:space="preserve">oners, Interior Health Authority, and the Indigenous </w:t>
      </w:r>
      <w:r w:rsidR="00D37A50" w:rsidRPr="00D37A50">
        <w:rPr>
          <w:rFonts w:cstheme="minorHAnsi"/>
          <w:szCs w:val="24"/>
        </w:rPr>
        <w:t>Nation</w:t>
      </w:r>
      <w:r w:rsidRPr="00D37A50">
        <w:rPr>
          <w:rFonts w:cstheme="minorHAnsi"/>
          <w:szCs w:val="24"/>
        </w:rPr>
        <w:t>s.</w:t>
      </w:r>
      <w:r w:rsidR="00404A26" w:rsidRPr="00D37A50">
        <w:rPr>
          <w:rFonts w:cstheme="minorHAnsi"/>
          <w:szCs w:val="24"/>
        </w:rPr>
        <w:t xml:space="preserve">    </w:t>
      </w:r>
    </w:p>
    <w:p w14:paraId="775B1C91" w14:textId="37696403" w:rsidR="0069131F" w:rsidRPr="00450BE7" w:rsidRDefault="0069131F" w:rsidP="0069131F">
      <w:pPr>
        <w:numPr>
          <w:ilvl w:val="0"/>
          <w:numId w:val="13"/>
        </w:numPr>
        <w:spacing w:after="220" w:line="240" w:lineRule="auto"/>
        <w:jc w:val="both"/>
        <w:rPr>
          <w:rFonts w:cstheme="minorHAnsi"/>
          <w:szCs w:val="24"/>
        </w:rPr>
      </w:pPr>
      <w:r w:rsidRPr="00307791">
        <w:rPr>
          <w:rFonts w:cstheme="minorHAnsi"/>
          <w:szCs w:val="24"/>
        </w:rPr>
        <w:t xml:space="preserve">If quorum is not present, the meeting will still take </w:t>
      </w:r>
      <w:r w:rsidR="00C97DC0" w:rsidRPr="00307791">
        <w:rPr>
          <w:rFonts w:cstheme="minorHAnsi"/>
          <w:szCs w:val="24"/>
        </w:rPr>
        <w:t>place,</w:t>
      </w:r>
      <w:r w:rsidRPr="00307791">
        <w:rPr>
          <w:rFonts w:cstheme="minorHAnsi"/>
          <w:szCs w:val="24"/>
        </w:rPr>
        <w:t xml:space="preserve"> but decisions will be deferred to the next meeting.  If a steering committee membe</w:t>
      </w:r>
      <w:r w:rsidR="00307791">
        <w:rPr>
          <w:rFonts w:cstheme="minorHAnsi"/>
          <w:szCs w:val="24"/>
        </w:rPr>
        <w:t>r</w:t>
      </w:r>
      <w:r w:rsidRPr="00307791">
        <w:rPr>
          <w:rFonts w:cstheme="minorHAnsi"/>
          <w:szCs w:val="24"/>
        </w:rPr>
        <w:t xml:space="preserve"> knows that they are unable to make a meeting, and that they are needed for quorum, they m</w:t>
      </w:r>
      <w:r w:rsidR="0065151F">
        <w:rPr>
          <w:rFonts w:cstheme="minorHAnsi"/>
          <w:szCs w:val="24"/>
        </w:rPr>
        <w:t>a</w:t>
      </w:r>
      <w:r w:rsidRPr="00307791">
        <w:rPr>
          <w:rFonts w:cstheme="minorHAnsi"/>
          <w:szCs w:val="24"/>
        </w:rPr>
        <w:t xml:space="preserve">y submit their support </w:t>
      </w:r>
      <w:r w:rsidR="00953F43">
        <w:rPr>
          <w:rFonts w:cstheme="minorHAnsi"/>
          <w:szCs w:val="24"/>
        </w:rPr>
        <w:t>f</w:t>
      </w:r>
      <w:r w:rsidRPr="00307791">
        <w:rPr>
          <w:rFonts w:cstheme="minorHAnsi"/>
          <w:szCs w:val="24"/>
        </w:rPr>
        <w:t>or a decision to the PCN co</w:t>
      </w:r>
      <w:r w:rsidR="000A0967">
        <w:rPr>
          <w:rFonts w:cstheme="minorHAnsi"/>
          <w:szCs w:val="24"/>
        </w:rPr>
        <w:t>-</w:t>
      </w:r>
      <w:r w:rsidRPr="00307791">
        <w:rPr>
          <w:rFonts w:cstheme="minorHAnsi"/>
          <w:szCs w:val="24"/>
        </w:rPr>
        <w:t xml:space="preserve">chairs to bring forward at the meeting.  </w:t>
      </w:r>
      <w:r w:rsidR="00DE651D" w:rsidRPr="00450BE7">
        <w:rPr>
          <w:rFonts w:cstheme="minorHAnsi"/>
          <w:szCs w:val="24"/>
        </w:rPr>
        <w:t>Alternatively,</w:t>
      </w:r>
      <w:r w:rsidRPr="00450BE7">
        <w:rPr>
          <w:rFonts w:cstheme="minorHAnsi"/>
          <w:szCs w:val="24"/>
        </w:rPr>
        <w:t xml:space="preserve"> </w:t>
      </w:r>
      <w:r w:rsidR="00F42F99" w:rsidRPr="00450BE7">
        <w:rPr>
          <w:rFonts w:cstheme="minorHAnsi"/>
          <w:szCs w:val="24"/>
        </w:rPr>
        <w:t xml:space="preserve">steering committee members </w:t>
      </w:r>
      <w:r w:rsidR="00023ED5" w:rsidRPr="00450BE7">
        <w:rPr>
          <w:rFonts w:cstheme="minorHAnsi"/>
          <w:szCs w:val="24"/>
        </w:rPr>
        <w:t>may</w:t>
      </w:r>
      <w:r w:rsidR="009F2C8E" w:rsidRPr="00450BE7">
        <w:rPr>
          <w:rFonts w:cstheme="minorHAnsi"/>
          <w:szCs w:val="24"/>
        </w:rPr>
        <w:t xml:space="preserve"> select an alternate to attend in their absence</w:t>
      </w:r>
      <w:r w:rsidR="00280307" w:rsidRPr="00450BE7">
        <w:rPr>
          <w:rFonts w:cstheme="minorHAnsi"/>
          <w:szCs w:val="24"/>
        </w:rPr>
        <w:t xml:space="preserve"> to offer support of the decision</w:t>
      </w:r>
      <w:r w:rsidR="009F2C8E" w:rsidRPr="00450BE7">
        <w:rPr>
          <w:rFonts w:cstheme="minorHAnsi"/>
          <w:szCs w:val="24"/>
        </w:rPr>
        <w:t xml:space="preserve">. </w:t>
      </w:r>
      <w:r w:rsidR="00843EA1" w:rsidRPr="00450BE7">
        <w:rPr>
          <w:rFonts w:cstheme="minorHAnsi"/>
          <w:szCs w:val="24"/>
        </w:rPr>
        <w:t>If an a</w:t>
      </w:r>
      <w:r w:rsidR="00A572A2" w:rsidRPr="00450BE7">
        <w:rPr>
          <w:rFonts w:cstheme="minorHAnsi"/>
          <w:szCs w:val="24"/>
        </w:rPr>
        <w:t>lternate committee representative veto</w:t>
      </w:r>
      <w:r w:rsidR="00843EA1" w:rsidRPr="00450BE7">
        <w:rPr>
          <w:rFonts w:cstheme="minorHAnsi"/>
          <w:szCs w:val="24"/>
        </w:rPr>
        <w:t>es a</w:t>
      </w:r>
      <w:r w:rsidR="00A572A2" w:rsidRPr="00450BE7">
        <w:rPr>
          <w:rFonts w:cstheme="minorHAnsi"/>
          <w:szCs w:val="24"/>
        </w:rPr>
        <w:t xml:space="preserve"> decision, the decision </w:t>
      </w:r>
      <w:r w:rsidR="00843EA1" w:rsidRPr="00450BE7">
        <w:rPr>
          <w:rFonts w:cstheme="minorHAnsi"/>
          <w:szCs w:val="24"/>
        </w:rPr>
        <w:t>will be deferred</w:t>
      </w:r>
      <w:r w:rsidR="001B6BEF" w:rsidRPr="00450BE7">
        <w:rPr>
          <w:rFonts w:cstheme="minorHAnsi"/>
          <w:szCs w:val="24"/>
        </w:rPr>
        <w:t>.  C</w:t>
      </w:r>
      <w:r w:rsidR="00A572A2" w:rsidRPr="00450BE7">
        <w:rPr>
          <w:rFonts w:cstheme="minorHAnsi"/>
          <w:szCs w:val="24"/>
        </w:rPr>
        <w:t xml:space="preserve">ore </w:t>
      </w:r>
      <w:r w:rsidR="003249B4" w:rsidRPr="00450BE7">
        <w:rPr>
          <w:rFonts w:cstheme="minorHAnsi"/>
          <w:szCs w:val="24"/>
        </w:rPr>
        <w:t>Steering C</w:t>
      </w:r>
      <w:r w:rsidR="00A572A2" w:rsidRPr="00450BE7">
        <w:rPr>
          <w:rFonts w:cstheme="minorHAnsi"/>
          <w:szCs w:val="24"/>
        </w:rPr>
        <w:t xml:space="preserve">ommittee </w:t>
      </w:r>
      <w:r w:rsidR="003249B4" w:rsidRPr="00450BE7">
        <w:rPr>
          <w:rFonts w:cstheme="minorHAnsi"/>
          <w:szCs w:val="24"/>
        </w:rPr>
        <w:t>representatives will engage in</w:t>
      </w:r>
      <w:r w:rsidR="00B91722" w:rsidRPr="00450BE7">
        <w:rPr>
          <w:rFonts w:cstheme="minorHAnsi"/>
          <w:szCs w:val="24"/>
        </w:rPr>
        <w:t xml:space="preserve"> </w:t>
      </w:r>
      <w:r w:rsidR="00A27171" w:rsidRPr="00450BE7">
        <w:rPr>
          <w:rFonts w:cstheme="minorHAnsi"/>
          <w:szCs w:val="24"/>
        </w:rPr>
        <w:t>further</w:t>
      </w:r>
      <w:r w:rsidR="003249B4" w:rsidRPr="00450BE7">
        <w:rPr>
          <w:rFonts w:cstheme="minorHAnsi"/>
          <w:szCs w:val="24"/>
        </w:rPr>
        <w:t xml:space="preserve"> discussion</w:t>
      </w:r>
      <w:r w:rsidR="00992CD5" w:rsidRPr="00450BE7">
        <w:rPr>
          <w:rFonts w:cstheme="minorHAnsi"/>
          <w:szCs w:val="24"/>
        </w:rPr>
        <w:t xml:space="preserve"> </w:t>
      </w:r>
      <w:r w:rsidR="00566C80" w:rsidRPr="00450BE7">
        <w:rPr>
          <w:rFonts w:cstheme="minorHAnsi"/>
          <w:szCs w:val="24"/>
        </w:rPr>
        <w:t>and attempt to reach consensus</w:t>
      </w:r>
      <w:r w:rsidR="00A572A2" w:rsidRPr="00450BE7">
        <w:rPr>
          <w:rFonts w:cstheme="minorHAnsi"/>
          <w:szCs w:val="24"/>
        </w:rPr>
        <w:t xml:space="preserve">. </w:t>
      </w:r>
    </w:p>
    <w:p w14:paraId="4F9AA963" w14:textId="6225EB78" w:rsidR="00566C80" w:rsidRPr="00450BE7" w:rsidRDefault="008F68F3" w:rsidP="008F68F3">
      <w:pPr>
        <w:numPr>
          <w:ilvl w:val="0"/>
          <w:numId w:val="13"/>
        </w:numPr>
        <w:spacing w:after="220" w:line="240" w:lineRule="auto"/>
        <w:jc w:val="both"/>
        <w:rPr>
          <w:i/>
          <w:iCs/>
          <w:color w:val="FF0000"/>
        </w:rPr>
      </w:pPr>
      <w:r w:rsidRPr="00450BE7">
        <w:rPr>
          <w:rFonts w:cstheme="minorHAnsi"/>
          <w:szCs w:val="24"/>
        </w:rPr>
        <w:t>Partners will have one week to go back to parent organization or group to gain direction/feedback prior to voting</w:t>
      </w:r>
      <w:r w:rsidR="00566C80" w:rsidRPr="00450BE7">
        <w:rPr>
          <w:rFonts w:cstheme="minorHAnsi"/>
          <w:szCs w:val="24"/>
        </w:rPr>
        <w:t>.  I</w:t>
      </w:r>
      <w:r w:rsidR="004E1FB7" w:rsidRPr="00450BE7">
        <w:rPr>
          <w:rFonts w:cstheme="minorHAnsi"/>
          <w:szCs w:val="24"/>
        </w:rPr>
        <w:t xml:space="preserve">n extenuating circumstances, representatives can </w:t>
      </w:r>
      <w:r w:rsidR="001B00A7" w:rsidRPr="00450BE7">
        <w:rPr>
          <w:rFonts w:cstheme="minorHAnsi"/>
          <w:szCs w:val="24"/>
        </w:rPr>
        <w:t>request</w:t>
      </w:r>
      <w:r w:rsidR="0022604E" w:rsidRPr="00450BE7">
        <w:rPr>
          <w:rFonts w:cstheme="minorHAnsi"/>
          <w:szCs w:val="24"/>
        </w:rPr>
        <w:t xml:space="preserve"> </w:t>
      </w:r>
      <w:r w:rsidR="001B00A7" w:rsidRPr="00450BE7">
        <w:rPr>
          <w:rFonts w:cstheme="minorHAnsi"/>
          <w:szCs w:val="24"/>
        </w:rPr>
        <w:t xml:space="preserve">a lengthier timeframe </w:t>
      </w:r>
      <w:r w:rsidR="009D6F51" w:rsidRPr="00450BE7">
        <w:rPr>
          <w:rFonts w:cstheme="minorHAnsi"/>
          <w:szCs w:val="24"/>
        </w:rPr>
        <w:t>be considered</w:t>
      </w:r>
      <w:r w:rsidR="0022604E" w:rsidRPr="00450BE7">
        <w:rPr>
          <w:rFonts w:cstheme="minorHAnsi"/>
          <w:szCs w:val="24"/>
        </w:rPr>
        <w:t>.</w:t>
      </w:r>
      <w:r w:rsidRPr="00450BE7">
        <w:rPr>
          <w:rFonts w:cstheme="minorHAnsi"/>
          <w:szCs w:val="24"/>
        </w:rPr>
        <w:t xml:space="preserve">  </w:t>
      </w:r>
    </w:p>
    <w:p w14:paraId="0EB15A3C" w14:textId="77777777" w:rsidR="000065BC" w:rsidRPr="00A87F9D" w:rsidRDefault="000065BC" w:rsidP="000065BC">
      <w:pPr>
        <w:spacing w:after="220" w:line="240" w:lineRule="auto"/>
        <w:ind w:left="720"/>
        <w:jc w:val="both"/>
        <w:rPr>
          <w:i/>
          <w:iCs/>
          <w:color w:val="FF0000"/>
          <w:u w:val="single"/>
        </w:rPr>
      </w:pPr>
    </w:p>
    <w:p w14:paraId="5E87B61C" w14:textId="176247AF" w:rsidR="00C97DC0" w:rsidRPr="00C97DC0" w:rsidRDefault="00866BBF" w:rsidP="00C97DC0">
      <w:pPr>
        <w:pStyle w:val="Heading1"/>
        <w:rPr>
          <w:color w:val="1F3763" w:themeColor="accent1" w:themeShade="7F"/>
          <w:sz w:val="24"/>
          <w:szCs w:val="24"/>
        </w:rPr>
      </w:pPr>
      <w:r w:rsidRPr="002F06E1">
        <w:t xml:space="preserve">Vision &amp; </w:t>
      </w:r>
      <w:r w:rsidR="006B5AC4" w:rsidRPr="002F06E1">
        <w:t>Guiding Principles</w:t>
      </w:r>
      <w:r w:rsidR="006B5AC4" w:rsidRPr="00866BBF">
        <w:rPr>
          <w:rStyle w:val="Heading3Char"/>
        </w:rPr>
        <w:t xml:space="preserve"> </w:t>
      </w:r>
    </w:p>
    <w:p w14:paraId="2AC16084" w14:textId="034E723C" w:rsidR="002F06E1" w:rsidRDefault="002F06E1" w:rsidP="00D37A50">
      <w:pPr>
        <w:pStyle w:val="Heading2"/>
        <w:rPr>
          <w:rFonts w:eastAsia="Calibri"/>
          <w:lang w:val="en-US"/>
        </w:rPr>
      </w:pPr>
      <w:r>
        <w:rPr>
          <w:rFonts w:eastAsia="Calibri"/>
          <w:lang w:val="en-US"/>
        </w:rPr>
        <w:t>Vision</w:t>
      </w:r>
    </w:p>
    <w:p w14:paraId="00007B9E" w14:textId="197B18E6" w:rsidR="00196749" w:rsidRDefault="00196749" w:rsidP="00196749">
      <w:pPr>
        <w:rPr>
          <w:rFonts w:ascii="Calibri" w:eastAsia="Calibri" w:hAnsi="Calibri" w:cs="Calibri"/>
          <w:lang w:val="en-US"/>
        </w:rPr>
      </w:pPr>
      <w:r>
        <w:rPr>
          <w:rFonts w:ascii="Calibri" w:eastAsia="Calibri" w:hAnsi="Calibri" w:cs="Calibri"/>
          <w:lang w:val="en-US"/>
        </w:rPr>
        <w:t xml:space="preserve">The PCN plan for the Central Interior Rural region is inspired from a vision of providing optimal primary care service delivery through culturally safe interprofessional teams.   The vision unites patients, service care providers, and the health care system where, together, we will support the provision of fully integrated health care services for people in urban, rural, and remote areas. Patient access will be enhanced by having one entry point into the system and be attached to a Primary Care provider. Timely, primary- care service will be readily accessible and delivered within a culturally safe approach and environment.  Service providers will deliver coordinated and optimal collaborative interprofessional </w:t>
      </w:r>
      <w:r>
        <w:rPr>
          <w:rFonts w:ascii="Calibri" w:eastAsia="Calibri" w:hAnsi="Calibri" w:cs="Calibri"/>
          <w:lang w:val="en-US"/>
        </w:rPr>
        <w:lastRenderedPageBreak/>
        <w:t>care, resulting in better health for all and a seamless patient journey through the system. Health care providers will experience empowerment and team support through the network they will now belong to.  The improved Geographical Health Care system will contribute to healthy populations where health gaps are eliminated, and there is enhanced access to quality care for all.</w:t>
      </w:r>
    </w:p>
    <w:p w14:paraId="2276F4DE" w14:textId="77777777" w:rsidR="00C97DC0" w:rsidRDefault="00C97DC0" w:rsidP="00196749">
      <w:pPr>
        <w:rPr>
          <w:rFonts w:ascii="Calibri" w:eastAsia="Calibri" w:hAnsi="Calibri" w:cs="Calibri"/>
          <w:lang w:val="en-US"/>
        </w:rPr>
      </w:pPr>
    </w:p>
    <w:p w14:paraId="27E464EC" w14:textId="631BA60B" w:rsidR="00196749" w:rsidRDefault="002F06E1" w:rsidP="00D37A50">
      <w:pPr>
        <w:pStyle w:val="Heading2"/>
      </w:pPr>
      <w:r>
        <w:t>Guiding Principles</w:t>
      </w:r>
    </w:p>
    <w:p w14:paraId="0FBEAA98" w14:textId="22AFAA90" w:rsidR="002F06E1" w:rsidRPr="002F06E1" w:rsidRDefault="002F06E1" w:rsidP="002F06E1">
      <w:r w:rsidRPr="00266CD9">
        <w:rPr>
          <w:rFonts w:cstheme="minorHAnsi"/>
        </w:rPr>
        <w:t xml:space="preserve">The following guiding principles </w:t>
      </w:r>
      <w:r w:rsidR="00580334">
        <w:rPr>
          <w:rFonts w:cstheme="minorHAnsi"/>
        </w:rPr>
        <w:t>have been adopted</w:t>
      </w:r>
      <w:r w:rsidRPr="00266CD9">
        <w:rPr>
          <w:rFonts w:cstheme="minorHAnsi"/>
        </w:rPr>
        <w:t xml:space="preserve"> </w:t>
      </w:r>
      <w:r w:rsidR="00580334">
        <w:rPr>
          <w:rFonts w:cstheme="minorHAnsi"/>
        </w:rPr>
        <w:t>by the PCN Steering Committee</w:t>
      </w:r>
    </w:p>
    <w:p w14:paraId="1A49E8D1" w14:textId="546AC16F" w:rsidR="002F06E1" w:rsidRPr="00DC3125" w:rsidRDefault="002F06E1" w:rsidP="002F06E1">
      <w:pPr>
        <w:pStyle w:val="Default"/>
        <w:numPr>
          <w:ilvl w:val="0"/>
          <w:numId w:val="18"/>
        </w:numPr>
        <w:rPr>
          <w:rFonts w:asciiTheme="minorHAnsi" w:hAnsiTheme="minorHAnsi" w:cstheme="minorHAnsi"/>
          <w:b/>
          <w:bCs/>
          <w:color w:val="2F5496" w:themeColor="accent1" w:themeShade="BF"/>
          <w:sz w:val="22"/>
          <w:szCs w:val="22"/>
        </w:rPr>
      </w:pPr>
      <w:r w:rsidRPr="00DC3125">
        <w:rPr>
          <w:rFonts w:asciiTheme="minorHAnsi" w:hAnsiTheme="minorHAnsi" w:cstheme="minorHAnsi"/>
          <w:b/>
          <w:bCs/>
          <w:color w:val="2F5496" w:themeColor="accent1" w:themeShade="BF"/>
          <w:sz w:val="22"/>
          <w:szCs w:val="22"/>
        </w:rPr>
        <w:t xml:space="preserve">Legitimacy and </w:t>
      </w:r>
      <w:r w:rsidR="00C97DC0">
        <w:rPr>
          <w:rFonts w:asciiTheme="minorHAnsi" w:hAnsiTheme="minorHAnsi" w:cstheme="minorHAnsi"/>
          <w:b/>
          <w:bCs/>
          <w:color w:val="2F5496" w:themeColor="accent1" w:themeShade="BF"/>
          <w:sz w:val="22"/>
          <w:szCs w:val="22"/>
        </w:rPr>
        <w:t>V</w:t>
      </w:r>
      <w:r w:rsidRPr="00DC3125">
        <w:rPr>
          <w:rFonts w:asciiTheme="minorHAnsi" w:hAnsiTheme="minorHAnsi" w:cstheme="minorHAnsi"/>
          <w:b/>
          <w:bCs/>
          <w:color w:val="2F5496" w:themeColor="accent1" w:themeShade="BF"/>
          <w:sz w:val="22"/>
          <w:szCs w:val="22"/>
        </w:rPr>
        <w:t>oice</w:t>
      </w:r>
    </w:p>
    <w:p w14:paraId="20755D97" w14:textId="77777777" w:rsidR="002F06E1" w:rsidRPr="00266CD9" w:rsidRDefault="002F06E1" w:rsidP="002F06E1">
      <w:pPr>
        <w:pStyle w:val="Default"/>
        <w:numPr>
          <w:ilvl w:val="1"/>
          <w:numId w:val="18"/>
        </w:numPr>
        <w:rPr>
          <w:rFonts w:asciiTheme="minorHAnsi" w:hAnsiTheme="minorHAnsi" w:cstheme="minorHAnsi"/>
          <w:sz w:val="22"/>
          <w:szCs w:val="22"/>
        </w:rPr>
      </w:pPr>
      <w:r w:rsidRPr="00266CD9">
        <w:rPr>
          <w:rFonts w:asciiTheme="minorHAnsi" w:hAnsiTheme="minorHAnsi" w:cstheme="minorHAnsi"/>
          <w:sz w:val="22"/>
          <w:szCs w:val="22"/>
        </w:rPr>
        <w:t>Participation – nothing about me without me</w:t>
      </w:r>
    </w:p>
    <w:p w14:paraId="51941E28" w14:textId="77777777" w:rsidR="002F06E1" w:rsidRPr="00266CD9" w:rsidRDefault="002F06E1" w:rsidP="002F06E1">
      <w:pPr>
        <w:pStyle w:val="Default"/>
        <w:numPr>
          <w:ilvl w:val="1"/>
          <w:numId w:val="18"/>
        </w:numPr>
        <w:rPr>
          <w:rFonts w:asciiTheme="minorHAnsi" w:hAnsiTheme="minorHAnsi" w:cstheme="minorHAnsi"/>
          <w:sz w:val="22"/>
          <w:szCs w:val="22"/>
        </w:rPr>
      </w:pPr>
      <w:r w:rsidRPr="00266CD9">
        <w:rPr>
          <w:rFonts w:asciiTheme="minorHAnsi" w:hAnsiTheme="minorHAnsi" w:cstheme="minorHAnsi"/>
          <w:sz w:val="22"/>
          <w:szCs w:val="22"/>
        </w:rPr>
        <w:t>Consensus orientation and decision making</w:t>
      </w:r>
    </w:p>
    <w:p w14:paraId="3A55B621" w14:textId="77777777" w:rsidR="002F06E1" w:rsidRPr="00DC3125" w:rsidRDefault="002F06E1" w:rsidP="002F06E1">
      <w:pPr>
        <w:pStyle w:val="Default"/>
        <w:numPr>
          <w:ilvl w:val="0"/>
          <w:numId w:val="18"/>
        </w:numPr>
        <w:rPr>
          <w:rFonts w:asciiTheme="minorHAnsi" w:hAnsiTheme="minorHAnsi" w:cstheme="minorHAnsi"/>
          <w:b/>
          <w:bCs/>
          <w:color w:val="2F5496" w:themeColor="accent1" w:themeShade="BF"/>
          <w:sz w:val="22"/>
          <w:szCs w:val="22"/>
        </w:rPr>
      </w:pPr>
      <w:r w:rsidRPr="00DC3125">
        <w:rPr>
          <w:rFonts w:asciiTheme="minorHAnsi" w:hAnsiTheme="minorHAnsi" w:cstheme="minorHAnsi"/>
          <w:b/>
          <w:bCs/>
          <w:color w:val="2F5496" w:themeColor="accent1" w:themeShade="BF"/>
          <w:sz w:val="22"/>
          <w:szCs w:val="22"/>
        </w:rPr>
        <w:t>Direction</w:t>
      </w:r>
    </w:p>
    <w:p w14:paraId="0538E26A" w14:textId="77777777" w:rsidR="002F06E1" w:rsidRPr="00266CD9" w:rsidRDefault="002F06E1" w:rsidP="002F06E1">
      <w:pPr>
        <w:pStyle w:val="Default"/>
        <w:numPr>
          <w:ilvl w:val="1"/>
          <w:numId w:val="18"/>
        </w:numPr>
        <w:rPr>
          <w:rFonts w:asciiTheme="minorHAnsi" w:hAnsiTheme="minorHAnsi" w:cstheme="minorHAnsi"/>
          <w:sz w:val="22"/>
          <w:szCs w:val="22"/>
        </w:rPr>
      </w:pPr>
      <w:r w:rsidRPr="00266CD9">
        <w:rPr>
          <w:rFonts w:asciiTheme="minorHAnsi" w:hAnsiTheme="minorHAnsi" w:cstheme="minorHAnsi"/>
          <w:sz w:val="22"/>
          <w:szCs w:val="22"/>
        </w:rPr>
        <w:t>Creation of a strategic vision: Including understanding of the historical, cultural and social complexities of that vision</w:t>
      </w:r>
    </w:p>
    <w:p w14:paraId="7252A87D" w14:textId="77777777" w:rsidR="002F06E1" w:rsidRPr="00DC3125" w:rsidRDefault="002F06E1" w:rsidP="002F06E1">
      <w:pPr>
        <w:pStyle w:val="Default"/>
        <w:numPr>
          <w:ilvl w:val="0"/>
          <w:numId w:val="18"/>
        </w:numPr>
        <w:rPr>
          <w:rFonts w:asciiTheme="minorHAnsi" w:hAnsiTheme="minorHAnsi" w:cstheme="minorHAnsi"/>
          <w:b/>
          <w:bCs/>
          <w:color w:val="2F5496" w:themeColor="accent1" w:themeShade="BF"/>
          <w:sz w:val="22"/>
          <w:szCs w:val="22"/>
        </w:rPr>
      </w:pPr>
      <w:r w:rsidRPr="00DC3125">
        <w:rPr>
          <w:rFonts w:asciiTheme="minorHAnsi" w:hAnsiTheme="minorHAnsi" w:cstheme="minorHAnsi"/>
          <w:b/>
          <w:bCs/>
          <w:color w:val="2F5496" w:themeColor="accent1" w:themeShade="BF"/>
          <w:sz w:val="22"/>
          <w:szCs w:val="22"/>
        </w:rPr>
        <w:t>Performance</w:t>
      </w:r>
    </w:p>
    <w:p w14:paraId="6816B526" w14:textId="77777777" w:rsidR="002F06E1" w:rsidRPr="00266CD9" w:rsidRDefault="002F06E1" w:rsidP="002F06E1">
      <w:pPr>
        <w:pStyle w:val="Default"/>
        <w:numPr>
          <w:ilvl w:val="1"/>
          <w:numId w:val="18"/>
        </w:numPr>
        <w:rPr>
          <w:rFonts w:asciiTheme="minorHAnsi" w:hAnsiTheme="minorHAnsi" w:cstheme="minorHAnsi"/>
          <w:sz w:val="22"/>
          <w:szCs w:val="22"/>
        </w:rPr>
      </w:pPr>
      <w:r w:rsidRPr="00266CD9">
        <w:rPr>
          <w:rFonts w:asciiTheme="minorHAnsi" w:hAnsiTheme="minorHAnsi" w:cstheme="minorHAnsi"/>
          <w:sz w:val="22"/>
          <w:szCs w:val="22"/>
        </w:rPr>
        <w:t>Responsiveness to communities served</w:t>
      </w:r>
    </w:p>
    <w:p w14:paraId="4A3068D1" w14:textId="77777777" w:rsidR="002F06E1" w:rsidRPr="00266CD9" w:rsidRDefault="002F06E1" w:rsidP="002F06E1">
      <w:pPr>
        <w:pStyle w:val="Default"/>
        <w:numPr>
          <w:ilvl w:val="1"/>
          <w:numId w:val="18"/>
        </w:numPr>
        <w:rPr>
          <w:rFonts w:asciiTheme="minorHAnsi" w:hAnsiTheme="minorHAnsi" w:cstheme="minorHAnsi"/>
          <w:sz w:val="22"/>
          <w:szCs w:val="22"/>
        </w:rPr>
      </w:pPr>
      <w:r w:rsidRPr="00266CD9">
        <w:rPr>
          <w:rFonts w:asciiTheme="minorHAnsi" w:hAnsiTheme="minorHAnsi" w:cstheme="minorHAnsi"/>
          <w:sz w:val="22"/>
          <w:szCs w:val="22"/>
        </w:rPr>
        <w:t>Monitoring the quality services</w:t>
      </w:r>
    </w:p>
    <w:p w14:paraId="3E31F6FD" w14:textId="77777777" w:rsidR="002F06E1" w:rsidRPr="00DC3125" w:rsidRDefault="002F06E1" w:rsidP="002F06E1">
      <w:pPr>
        <w:pStyle w:val="Default"/>
        <w:numPr>
          <w:ilvl w:val="0"/>
          <w:numId w:val="18"/>
        </w:numPr>
        <w:rPr>
          <w:rFonts w:asciiTheme="minorHAnsi" w:hAnsiTheme="minorHAnsi" w:cstheme="minorHAnsi"/>
          <w:b/>
          <w:bCs/>
          <w:color w:val="2F5496" w:themeColor="accent1" w:themeShade="BF"/>
          <w:sz w:val="22"/>
          <w:szCs w:val="22"/>
        </w:rPr>
      </w:pPr>
      <w:r w:rsidRPr="00DC3125">
        <w:rPr>
          <w:rFonts w:asciiTheme="minorHAnsi" w:hAnsiTheme="minorHAnsi" w:cstheme="minorHAnsi"/>
          <w:b/>
          <w:bCs/>
          <w:color w:val="2F5496" w:themeColor="accent1" w:themeShade="BF"/>
          <w:sz w:val="22"/>
          <w:szCs w:val="22"/>
        </w:rPr>
        <w:t>Accountability</w:t>
      </w:r>
    </w:p>
    <w:p w14:paraId="1DDD1251" w14:textId="77777777" w:rsidR="002F06E1" w:rsidRPr="00266CD9" w:rsidRDefault="002F06E1" w:rsidP="002F06E1">
      <w:pPr>
        <w:pStyle w:val="Default"/>
        <w:numPr>
          <w:ilvl w:val="1"/>
          <w:numId w:val="18"/>
        </w:numPr>
        <w:rPr>
          <w:rFonts w:asciiTheme="minorHAnsi" w:hAnsiTheme="minorHAnsi" w:cstheme="minorHAnsi"/>
          <w:sz w:val="22"/>
          <w:szCs w:val="22"/>
        </w:rPr>
      </w:pPr>
      <w:r w:rsidRPr="00266CD9">
        <w:rPr>
          <w:rFonts w:asciiTheme="minorHAnsi" w:hAnsiTheme="minorHAnsi" w:cstheme="minorHAnsi"/>
          <w:sz w:val="22"/>
          <w:szCs w:val="22"/>
        </w:rPr>
        <w:t>Mutual accountability – to the partnership and to communities served</w:t>
      </w:r>
    </w:p>
    <w:p w14:paraId="45146F10" w14:textId="77777777" w:rsidR="002F06E1" w:rsidRPr="00266CD9" w:rsidRDefault="002F06E1" w:rsidP="002F06E1">
      <w:pPr>
        <w:pStyle w:val="Default"/>
        <w:numPr>
          <w:ilvl w:val="1"/>
          <w:numId w:val="18"/>
        </w:numPr>
        <w:rPr>
          <w:rFonts w:asciiTheme="minorHAnsi" w:hAnsiTheme="minorHAnsi" w:cstheme="minorHAnsi"/>
          <w:sz w:val="22"/>
          <w:szCs w:val="22"/>
        </w:rPr>
      </w:pPr>
      <w:r w:rsidRPr="00266CD9">
        <w:rPr>
          <w:rFonts w:asciiTheme="minorHAnsi" w:hAnsiTheme="minorHAnsi" w:cstheme="minorHAnsi"/>
          <w:sz w:val="22"/>
          <w:szCs w:val="22"/>
        </w:rPr>
        <w:t>Transparency</w:t>
      </w:r>
    </w:p>
    <w:p w14:paraId="3BF59726" w14:textId="77777777" w:rsidR="002F06E1" w:rsidRPr="00DC3125" w:rsidRDefault="002F06E1" w:rsidP="002F06E1">
      <w:pPr>
        <w:pStyle w:val="Default"/>
        <w:numPr>
          <w:ilvl w:val="0"/>
          <w:numId w:val="18"/>
        </w:numPr>
        <w:rPr>
          <w:rFonts w:asciiTheme="minorHAnsi" w:hAnsiTheme="minorHAnsi" w:cstheme="minorHAnsi"/>
          <w:b/>
          <w:bCs/>
          <w:color w:val="2F5496" w:themeColor="accent1" w:themeShade="BF"/>
          <w:sz w:val="22"/>
          <w:szCs w:val="22"/>
        </w:rPr>
      </w:pPr>
      <w:r w:rsidRPr="00DC3125">
        <w:rPr>
          <w:rFonts w:asciiTheme="minorHAnsi" w:hAnsiTheme="minorHAnsi" w:cstheme="minorHAnsi"/>
          <w:b/>
          <w:bCs/>
          <w:color w:val="2F5496" w:themeColor="accent1" w:themeShade="BF"/>
          <w:sz w:val="22"/>
          <w:szCs w:val="22"/>
        </w:rPr>
        <w:t>Fairness</w:t>
      </w:r>
    </w:p>
    <w:p w14:paraId="57B45A94" w14:textId="77777777" w:rsidR="002F06E1" w:rsidRPr="00266CD9" w:rsidRDefault="002F06E1" w:rsidP="002F06E1">
      <w:pPr>
        <w:pStyle w:val="Default"/>
        <w:numPr>
          <w:ilvl w:val="1"/>
          <w:numId w:val="18"/>
        </w:numPr>
        <w:rPr>
          <w:rFonts w:asciiTheme="minorHAnsi" w:hAnsiTheme="minorHAnsi" w:cstheme="minorHAnsi"/>
          <w:sz w:val="22"/>
          <w:szCs w:val="22"/>
        </w:rPr>
      </w:pPr>
      <w:r w:rsidRPr="00266CD9">
        <w:rPr>
          <w:rFonts w:asciiTheme="minorHAnsi" w:hAnsiTheme="minorHAnsi" w:cstheme="minorHAnsi"/>
          <w:sz w:val="22"/>
          <w:szCs w:val="22"/>
        </w:rPr>
        <w:t>Equity between founding partner organizations</w:t>
      </w:r>
    </w:p>
    <w:p w14:paraId="3D03CE6F" w14:textId="77777777" w:rsidR="002F06E1" w:rsidRPr="00266CD9" w:rsidRDefault="002F06E1" w:rsidP="002F06E1">
      <w:pPr>
        <w:pStyle w:val="Default"/>
        <w:numPr>
          <w:ilvl w:val="1"/>
          <w:numId w:val="18"/>
        </w:numPr>
        <w:rPr>
          <w:rFonts w:asciiTheme="minorHAnsi" w:hAnsiTheme="minorHAnsi" w:cstheme="minorHAnsi"/>
          <w:sz w:val="22"/>
          <w:szCs w:val="22"/>
        </w:rPr>
      </w:pPr>
      <w:r w:rsidRPr="00266CD9">
        <w:rPr>
          <w:rFonts w:asciiTheme="minorHAnsi" w:hAnsiTheme="minorHAnsi" w:cstheme="minorHAnsi"/>
          <w:sz w:val="22"/>
          <w:szCs w:val="22"/>
        </w:rPr>
        <w:t>Creation of dispute resolution processes</w:t>
      </w:r>
    </w:p>
    <w:p w14:paraId="2BDBCD6A" w14:textId="77777777" w:rsidR="002F06E1" w:rsidRPr="002F06E1" w:rsidRDefault="002F06E1" w:rsidP="002F06E1"/>
    <w:p w14:paraId="1483A82F" w14:textId="3B382822" w:rsidR="00FE4CC0" w:rsidRDefault="00FE4CC0" w:rsidP="001449BC">
      <w:pPr>
        <w:pStyle w:val="Heading1"/>
      </w:pPr>
      <w:r w:rsidRPr="00880906">
        <w:t>Membership</w:t>
      </w:r>
    </w:p>
    <w:p w14:paraId="2997EB63" w14:textId="5488A705" w:rsidR="00542010" w:rsidRDefault="00542010" w:rsidP="00542010">
      <w:r>
        <w:t xml:space="preserve">The </w:t>
      </w:r>
      <w:r w:rsidR="000040B8">
        <w:t xml:space="preserve">voting </w:t>
      </w:r>
      <w:r>
        <w:t xml:space="preserve">members of the </w:t>
      </w:r>
      <w:r w:rsidR="001E4B32">
        <w:t>CIR</w:t>
      </w:r>
      <w:r w:rsidR="00A34D67">
        <w:t>D</w:t>
      </w:r>
      <w:r w:rsidR="001E4B32">
        <w:t xml:space="preserve"> </w:t>
      </w:r>
      <w:r>
        <w:t>PCN Steering Committee</w:t>
      </w:r>
      <w:r w:rsidR="00591E76">
        <w:t xml:space="preserve"> are geographically determined and</w:t>
      </w:r>
      <w:r>
        <w:t xml:space="preserve"> include</w:t>
      </w:r>
      <w:r w:rsidR="00591E76">
        <w:t xml:space="preserve"> representation as follows</w:t>
      </w:r>
      <w:r>
        <w:t>:</w:t>
      </w:r>
      <w:r w:rsidR="008E3A24">
        <w:t xml:space="preserve">  </w:t>
      </w:r>
    </w:p>
    <w:p w14:paraId="45971F17" w14:textId="4ED0407F" w:rsidR="00591E76" w:rsidRDefault="00591E76" w:rsidP="00591E76">
      <w:pPr>
        <w:pStyle w:val="ListParagraph"/>
        <w:numPr>
          <w:ilvl w:val="0"/>
          <w:numId w:val="11"/>
        </w:numPr>
      </w:pPr>
      <w:r>
        <w:t>3 First Nations:  1 representative from each of the 3 Nations</w:t>
      </w:r>
      <w:r w:rsidR="002561E5">
        <w:t xml:space="preserve"> </w:t>
      </w:r>
      <w:r>
        <w:t>(</w:t>
      </w:r>
      <w:proofErr w:type="spellStart"/>
      <w:r>
        <w:t>Tsi</w:t>
      </w:r>
      <w:r w:rsidR="00E56E0C">
        <w:t>l</w:t>
      </w:r>
      <w:r>
        <w:t>hqot</w:t>
      </w:r>
      <w:r w:rsidR="002561E5">
        <w:t>’</w:t>
      </w:r>
      <w:r>
        <w:t>in</w:t>
      </w:r>
      <w:proofErr w:type="spellEnd"/>
      <w:r>
        <w:t xml:space="preserve">, Secwepemc, </w:t>
      </w:r>
      <w:proofErr w:type="spellStart"/>
      <w:r>
        <w:t>Dakelh</w:t>
      </w:r>
      <w:proofErr w:type="spellEnd"/>
      <w:r>
        <w:t xml:space="preserve"> Dene)</w:t>
      </w:r>
    </w:p>
    <w:p w14:paraId="5D5CEA64" w14:textId="3E5ACD2A" w:rsidR="00591E76" w:rsidRDefault="00591E76" w:rsidP="00591E76">
      <w:pPr>
        <w:pStyle w:val="ListParagraph"/>
        <w:numPr>
          <w:ilvl w:val="0"/>
          <w:numId w:val="11"/>
        </w:numPr>
      </w:pPr>
      <w:r>
        <w:t>3 Family Practitioners:  1 from each area (100 Mile House, Williams Lake, Chilcotin)</w:t>
      </w:r>
    </w:p>
    <w:p w14:paraId="41B2AB73" w14:textId="447843DD" w:rsidR="00591E76" w:rsidRDefault="00591E76" w:rsidP="00591E76">
      <w:pPr>
        <w:pStyle w:val="ListParagraph"/>
        <w:numPr>
          <w:ilvl w:val="0"/>
          <w:numId w:val="11"/>
        </w:numPr>
      </w:pPr>
      <w:r>
        <w:t>3 Nurse Practitioners: 1 from each area (100 Mile House, Williams Lake, rural/remote)</w:t>
      </w:r>
    </w:p>
    <w:p w14:paraId="37C2B24D" w14:textId="244F1159" w:rsidR="00591E76" w:rsidRPr="00D37A50" w:rsidRDefault="002854CB" w:rsidP="00591E76">
      <w:pPr>
        <w:pStyle w:val="ListParagraph"/>
        <w:numPr>
          <w:ilvl w:val="0"/>
          <w:numId w:val="11"/>
        </w:numPr>
      </w:pPr>
      <w:r w:rsidRPr="00D37A50">
        <w:t>1</w:t>
      </w:r>
      <w:r w:rsidR="00591E76" w:rsidRPr="00D37A50">
        <w:t xml:space="preserve"> Interior Health</w:t>
      </w:r>
      <w:r w:rsidR="003C1802" w:rsidRPr="00D37A50">
        <w:t xml:space="preserve">  </w:t>
      </w:r>
    </w:p>
    <w:p w14:paraId="79BF2E81" w14:textId="3BDDDA07" w:rsidR="00591E76" w:rsidRDefault="00591E76" w:rsidP="00591E76">
      <w:pPr>
        <w:pStyle w:val="ListParagraph"/>
        <w:numPr>
          <w:ilvl w:val="0"/>
          <w:numId w:val="11"/>
        </w:numPr>
      </w:pPr>
      <w:r>
        <w:t>1 CIR Division of Family Practice</w:t>
      </w:r>
    </w:p>
    <w:p w14:paraId="7E418675" w14:textId="44A4C7C0" w:rsidR="000303B3" w:rsidRDefault="00C4393F" w:rsidP="00820E1C">
      <w:r w:rsidRPr="00C97DC0">
        <w:t>Voting members who are primary care p</w:t>
      </w:r>
      <w:r w:rsidR="0039463E" w:rsidRPr="00C97DC0">
        <w:t xml:space="preserve">roviders </w:t>
      </w:r>
      <w:r w:rsidR="000303B3" w:rsidRPr="00C97DC0">
        <w:t xml:space="preserve">must have a vested interest </w:t>
      </w:r>
      <w:r w:rsidR="00CA2D61" w:rsidRPr="00C97DC0">
        <w:t>and current knowledge of</w:t>
      </w:r>
      <w:r w:rsidR="000303B3" w:rsidRPr="00C97DC0">
        <w:t xml:space="preserve"> health service delivery in the region.</w:t>
      </w:r>
    </w:p>
    <w:p w14:paraId="05E3A0DF" w14:textId="0BD4D023" w:rsidR="00820E1C" w:rsidRDefault="000040B8" w:rsidP="00820E1C">
      <w:r w:rsidRPr="00B67D9E">
        <w:t>Non-voting members</w:t>
      </w:r>
      <w:r>
        <w:t xml:space="preserve"> of the </w:t>
      </w:r>
      <w:r w:rsidR="001E4B32">
        <w:t>CIR</w:t>
      </w:r>
      <w:r w:rsidR="00A34D67">
        <w:t>D</w:t>
      </w:r>
      <w:r w:rsidR="001E4B32">
        <w:t xml:space="preserve"> </w:t>
      </w:r>
      <w:r>
        <w:t xml:space="preserve">PCN Steering Committee </w:t>
      </w:r>
      <w:r w:rsidR="001A385F">
        <w:t xml:space="preserve">are limited to PCN Staff </w:t>
      </w:r>
      <w:r w:rsidR="005C6201">
        <w:t xml:space="preserve">(PCN Managers and </w:t>
      </w:r>
      <w:r w:rsidR="00820E1C">
        <w:t>administrative assistant) who regularly attend meetings.</w:t>
      </w:r>
    </w:p>
    <w:p w14:paraId="14FDB3C0" w14:textId="5EF13AC0" w:rsidR="008B61D5" w:rsidRPr="00403590" w:rsidRDefault="00235F10" w:rsidP="00566CFC">
      <w:r w:rsidRPr="00403590">
        <w:t>S</w:t>
      </w:r>
      <w:r w:rsidR="00A47A09" w:rsidRPr="00403590">
        <w:t xml:space="preserve">takeholders and guests </w:t>
      </w:r>
      <w:r w:rsidR="009364E2" w:rsidRPr="00403590">
        <w:t>will</w:t>
      </w:r>
      <w:r w:rsidR="00AE0921" w:rsidRPr="00403590">
        <w:t xml:space="preserve"> attend</w:t>
      </w:r>
      <w:r w:rsidR="009364E2" w:rsidRPr="00403590">
        <w:t xml:space="preserve"> </w:t>
      </w:r>
      <w:r w:rsidR="00A47A09" w:rsidRPr="00403590">
        <w:t xml:space="preserve">Steering Committee meetings </w:t>
      </w:r>
      <w:r w:rsidR="00AE0921" w:rsidRPr="00403590">
        <w:t>by invitation</w:t>
      </w:r>
      <w:r w:rsidR="0030343B" w:rsidRPr="00403590">
        <w:t xml:space="preserve"> only</w:t>
      </w:r>
      <w:r w:rsidR="00AE0921" w:rsidRPr="00403590">
        <w:t xml:space="preserve">.  </w:t>
      </w:r>
      <w:r w:rsidR="001A453D" w:rsidRPr="00403590">
        <w:t xml:space="preserve">Anyone wanting to attend </w:t>
      </w:r>
      <w:r w:rsidR="0030343B" w:rsidRPr="00403590">
        <w:t>will be directed to</w:t>
      </w:r>
      <w:r w:rsidR="001A453D" w:rsidRPr="00403590">
        <w:t xml:space="preserve"> make a formal request to</w:t>
      </w:r>
      <w:r w:rsidR="005F1998" w:rsidRPr="00403590">
        <w:t xml:space="preserve"> the co-chairs.  Co-chairs will </w:t>
      </w:r>
      <w:r w:rsidR="009B3760" w:rsidRPr="00403590">
        <w:t xml:space="preserve">review these requests and schedule attendance/participation as appropriate.  </w:t>
      </w:r>
      <w:r w:rsidR="001566E7" w:rsidRPr="00403590">
        <w:t xml:space="preserve">Guests will be introduced at the beginning of the </w:t>
      </w:r>
      <w:r w:rsidR="001566E7" w:rsidRPr="00403590">
        <w:lastRenderedPageBreak/>
        <w:t xml:space="preserve">meeting and the purpose for their attendance clearly articulated.  </w:t>
      </w:r>
      <w:r w:rsidR="009B3760" w:rsidRPr="00403590">
        <w:t xml:space="preserve">Presentations will be scheduled at the beginning of the agenda </w:t>
      </w:r>
      <w:r w:rsidR="00B04E40" w:rsidRPr="00403590">
        <w:t>and presenters will be excused following</w:t>
      </w:r>
      <w:r w:rsidR="005C6201" w:rsidRPr="00403590">
        <w:t xml:space="preserve"> </w:t>
      </w:r>
      <w:r w:rsidR="006F28E9" w:rsidRPr="00403590">
        <w:t>the</w:t>
      </w:r>
      <w:r w:rsidR="005C6201" w:rsidRPr="00403590">
        <w:t xml:space="preserve"> question/answer period</w:t>
      </w:r>
      <w:r w:rsidR="00B04E40" w:rsidRPr="00403590">
        <w:t xml:space="preserve">.  </w:t>
      </w:r>
    </w:p>
    <w:p w14:paraId="4FBC08CF" w14:textId="082F14BA" w:rsidR="00566CFC" w:rsidRPr="00403590" w:rsidRDefault="0051457C" w:rsidP="00566CFC">
      <w:r w:rsidRPr="00403590">
        <w:t xml:space="preserve">Stakeholders will be invited to attend </w:t>
      </w:r>
      <w:r w:rsidR="008B61D5" w:rsidRPr="00403590">
        <w:t>o</w:t>
      </w:r>
      <w:r w:rsidR="00827CD7" w:rsidRPr="00403590">
        <w:t>pen meeting</w:t>
      </w:r>
      <w:r w:rsidR="008B61D5" w:rsidRPr="00403590">
        <w:t>s</w:t>
      </w:r>
      <w:r w:rsidR="00E37167" w:rsidRPr="00403590">
        <w:t>,</w:t>
      </w:r>
      <w:r w:rsidR="00E41AC7" w:rsidRPr="00403590">
        <w:t xml:space="preserve"> on a</w:t>
      </w:r>
      <w:r w:rsidRPr="00403590">
        <w:t xml:space="preserve"> quarterly </w:t>
      </w:r>
      <w:r w:rsidR="00E41AC7" w:rsidRPr="00403590">
        <w:t xml:space="preserve">basis </w:t>
      </w:r>
      <w:r w:rsidRPr="00403590">
        <w:t>or at the discretion of the co-chairs</w:t>
      </w:r>
      <w:r w:rsidR="00E41AC7" w:rsidRPr="00403590">
        <w:t>, to provide</w:t>
      </w:r>
      <w:r w:rsidR="00235F10" w:rsidRPr="00403590">
        <w:t xml:space="preserve"> updates</w:t>
      </w:r>
      <w:r w:rsidR="00827CD7" w:rsidRPr="00403590">
        <w:t xml:space="preserve">.  </w:t>
      </w:r>
      <w:r w:rsidR="00A86969" w:rsidRPr="00403590">
        <w:t xml:space="preserve">Invitees </w:t>
      </w:r>
      <w:r w:rsidR="00FE210D" w:rsidRPr="00403590">
        <w:t xml:space="preserve">may speak at meetings and provide input for consideration by the committee; however, do not participate in decision-making.  </w:t>
      </w:r>
      <w:r w:rsidR="00034BC9" w:rsidRPr="00403590">
        <w:t>Regularly invited stakeholders</w:t>
      </w:r>
      <w:r w:rsidR="005138BA" w:rsidRPr="00403590">
        <w:t xml:space="preserve"> </w:t>
      </w:r>
      <w:r w:rsidR="000040B8" w:rsidRPr="00403590">
        <w:t>include</w:t>
      </w:r>
      <w:r w:rsidR="00BD0D2B" w:rsidRPr="00403590">
        <w:t xml:space="preserve">, but </w:t>
      </w:r>
      <w:r w:rsidR="003C1802" w:rsidRPr="00403590">
        <w:t xml:space="preserve">are </w:t>
      </w:r>
      <w:r w:rsidR="00BD0D2B" w:rsidRPr="00403590">
        <w:t>not limited to</w:t>
      </w:r>
      <w:r w:rsidR="003C1802" w:rsidRPr="00403590">
        <w:t xml:space="preserve"> representatives of:</w:t>
      </w:r>
    </w:p>
    <w:p w14:paraId="608A637F" w14:textId="17D3F278" w:rsidR="003C1802" w:rsidRDefault="003C1802" w:rsidP="003C1802">
      <w:pPr>
        <w:pStyle w:val="ListParagraph"/>
        <w:numPr>
          <w:ilvl w:val="0"/>
          <w:numId w:val="15"/>
        </w:numPr>
      </w:pPr>
      <w:r>
        <w:t>Ministry of Health</w:t>
      </w:r>
    </w:p>
    <w:p w14:paraId="600FB1D2" w14:textId="1DACAAC4" w:rsidR="003C1802" w:rsidRDefault="003C1802" w:rsidP="003C1802">
      <w:pPr>
        <w:pStyle w:val="ListParagraph"/>
        <w:numPr>
          <w:ilvl w:val="0"/>
          <w:numId w:val="15"/>
        </w:numPr>
      </w:pPr>
      <w:r>
        <w:t>Interior Health</w:t>
      </w:r>
    </w:p>
    <w:p w14:paraId="47A28278" w14:textId="77777777" w:rsidR="003C1802" w:rsidRDefault="003C1802" w:rsidP="003C1802">
      <w:pPr>
        <w:pStyle w:val="ListParagraph"/>
        <w:numPr>
          <w:ilvl w:val="0"/>
          <w:numId w:val="15"/>
        </w:numPr>
      </w:pPr>
      <w:r>
        <w:t>First Nations Health Authority</w:t>
      </w:r>
      <w:r w:rsidRPr="003C1802">
        <w:t xml:space="preserve"> </w:t>
      </w:r>
    </w:p>
    <w:p w14:paraId="041FD3C9" w14:textId="667C7F36" w:rsidR="003C1802" w:rsidRDefault="003C1802" w:rsidP="003C1802">
      <w:pPr>
        <w:pStyle w:val="ListParagraph"/>
        <w:numPr>
          <w:ilvl w:val="0"/>
          <w:numId w:val="15"/>
        </w:numPr>
      </w:pPr>
      <w:r>
        <w:t>GPSC</w:t>
      </w:r>
    </w:p>
    <w:p w14:paraId="4AD047FB" w14:textId="605FF16B" w:rsidR="00D95FEE" w:rsidRDefault="003C1802" w:rsidP="00C97DC0">
      <w:pPr>
        <w:pStyle w:val="ListParagraph"/>
        <w:numPr>
          <w:ilvl w:val="0"/>
          <w:numId w:val="15"/>
        </w:numPr>
      </w:pPr>
      <w:r>
        <w:t>Doctors of BC</w:t>
      </w:r>
    </w:p>
    <w:p w14:paraId="5BBD794D" w14:textId="77777777" w:rsidR="00C97DC0" w:rsidRDefault="00C97DC0" w:rsidP="00C97DC0">
      <w:pPr>
        <w:pStyle w:val="ListParagraph"/>
      </w:pPr>
    </w:p>
    <w:p w14:paraId="562EED17" w14:textId="67441A0C" w:rsidR="0098137C" w:rsidRDefault="0098137C" w:rsidP="00D37A50">
      <w:pPr>
        <w:pStyle w:val="Heading2"/>
      </w:pPr>
      <w:r>
        <w:t>Membership Focus</w:t>
      </w:r>
    </w:p>
    <w:p w14:paraId="614A78AD" w14:textId="77777777" w:rsidR="0098137C" w:rsidRPr="00996623" w:rsidRDefault="0098137C" w:rsidP="00996623">
      <w:pPr>
        <w:rPr>
          <w:rFonts w:cstheme="minorHAnsi"/>
        </w:rPr>
      </w:pPr>
      <w:r w:rsidRPr="00996623">
        <w:rPr>
          <w:rFonts w:cstheme="minorHAnsi"/>
        </w:rPr>
        <w:t xml:space="preserve">Each member is to bring the perspective of their parent organisation, or representative group (where a parent organization doesn’t exist).  Additionally, each member is expected to consider the PCN as a whole while participating in the work of the steering committee.  </w:t>
      </w:r>
    </w:p>
    <w:p w14:paraId="1E289C4A" w14:textId="77777777" w:rsidR="003257DD" w:rsidRDefault="003257DD" w:rsidP="009526CF">
      <w:pPr>
        <w:pStyle w:val="Heading3"/>
      </w:pPr>
    </w:p>
    <w:p w14:paraId="6F0EEECA" w14:textId="3D0FF247" w:rsidR="0020283A" w:rsidRPr="00F028D1" w:rsidRDefault="00B228AC" w:rsidP="00D37A50">
      <w:pPr>
        <w:pStyle w:val="Heading2"/>
      </w:pPr>
      <w:r>
        <w:t xml:space="preserve">Member </w:t>
      </w:r>
      <w:r w:rsidR="0020283A" w:rsidRPr="00F028D1">
        <w:t>Orientation</w:t>
      </w:r>
    </w:p>
    <w:p w14:paraId="51DB2F7A" w14:textId="74637B90" w:rsidR="00013CF2" w:rsidRPr="00403590" w:rsidRDefault="00013CF2" w:rsidP="00013CF2">
      <w:r w:rsidRPr="00403590">
        <w:t>New members to the PCN Steering Committee will be provided with an orientation</w:t>
      </w:r>
      <w:r w:rsidR="00AD7023" w:rsidRPr="00403590">
        <w:t xml:space="preserve"> to give context to th</w:t>
      </w:r>
      <w:r w:rsidR="00A01E15" w:rsidRPr="00403590">
        <w:t>e discussions at the Steering Committee table.  A PCN Toolkit will be developed and maintained to provide</w:t>
      </w:r>
      <w:r w:rsidR="0014785C" w:rsidRPr="00403590">
        <w:t xml:space="preserve"> structure to this process.  The PCN Manager will provide the orientation, or in the absence of</w:t>
      </w:r>
      <w:r w:rsidR="00F028D1" w:rsidRPr="00403590">
        <w:t xml:space="preserve"> a Manager, the Co-chairs will assume this responsibility. </w:t>
      </w:r>
    </w:p>
    <w:p w14:paraId="1D570D43" w14:textId="7F85B18B" w:rsidR="00117EDE" w:rsidRDefault="00117EDE" w:rsidP="00013CF2">
      <w:pPr>
        <w:rPr>
          <w:u w:val="single"/>
        </w:rPr>
      </w:pPr>
    </w:p>
    <w:p w14:paraId="67247DE7" w14:textId="64035634" w:rsidR="000B3190" w:rsidRPr="000B3190" w:rsidRDefault="000377F0" w:rsidP="00D37A50">
      <w:pPr>
        <w:pStyle w:val="Heading2"/>
      </w:pPr>
      <w:r>
        <w:t>Membership Responsibilities and Accountabilities</w:t>
      </w:r>
    </w:p>
    <w:p w14:paraId="3F173795" w14:textId="42DDF9A8" w:rsidR="008945B5" w:rsidRPr="00BD3FD6" w:rsidRDefault="008945B5" w:rsidP="00BD3FD6">
      <w:pPr>
        <w:pStyle w:val="ListParagraph"/>
        <w:numPr>
          <w:ilvl w:val="0"/>
          <w:numId w:val="11"/>
        </w:numPr>
        <w:spacing w:after="0"/>
        <w:rPr>
          <w:rFonts w:cstheme="minorHAnsi"/>
        </w:rPr>
      </w:pPr>
      <w:r w:rsidRPr="00BD3FD6">
        <w:rPr>
          <w:rFonts w:cstheme="minorHAnsi"/>
        </w:rPr>
        <w:t>Members will be responsible for endeavouring to attend all meetings of the Steering Committee and contributing to discussions in a collaborative and effective manner</w:t>
      </w:r>
      <w:r w:rsidR="00806D29">
        <w:rPr>
          <w:rFonts w:cstheme="minorHAnsi"/>
        </w:rPr>
        <w:t>.</w:t>
      </w:r>
    </w:p>
    <w:p w14:paraId="342297ED" w14:textId="660BE352" w:rsidR="008945B5" w:rsidRPr="0035157B" w:rsidRDefault="008945B5" w:rsidP="00BD3FD6">
      <w:pPr>
        <w:pStyle w:val="ListParagraph"/>
        <w:numPr>
          <w:ilvl w:val="0"/>
          <w:numId w:val="11"/>
        </w:numPr>
        <w:spacing w:after="0"/>
        <w:rPr>
          <w:rFonts w:cstheme="minorHAnsi"/>
        </w:rPr>
      </w:pPr>
      <w:r w:rsidRPr="0035157B">
        <w:rPr>
          <w:rFonts w:cstheme="minorHAnsi"/>
        </w:rPr>
        <w:t xml:space="preserve">Members of the SC are mutually accountable to the partnership and to the communities served.  </w:t>
      </w:r>
    </w:p>
    <w:p w14:paraId="749F8EB6" w14:textId="77777777" w:rsidR="00F23890" w:rsidRPr="00134120" w:rsidRDefault="00F23890" w:rsidP="00F23890">
      <w:pPr>
        <w:numPr>
          <w:ilvl w:val="0"/>
          <w:numId w:val="11"/>
        </w:numPr>
        <w:spacing w:after="0" w:line="240" w:lineRule="auto"/>
        <w:jc w:val="both"/>
        <w:rPr>
          <w:rFonts w:cstheme="minorHAnsi"/>
          <w:bCs/>
          <w:iCs/>
          <w:szCs w:val="24"/>
        </w:rPr>
      </w:pPr>
      <w:r w:rsidRPr="00134120">
        <w:rPr>
          <w:rFonts w:cstheme="minorHAnsi"/>
          <w:bCs/>
          <w:iCs/>
          <w:szCs w:val="24"/>
        </w:rPr>
        <w:t>The partnership is accountable for the results achieved or not achieved. Partners should commit to ongoing improvement of co-designing programs to ensure the best possible results for patients, providers and the community.</w:t>
      </w:r>
    </w:p>
    <w:p w14:paraId="4A4A1224" w14:textId="40525D86" w:rsidR="00F23890" w:rsidRPr="0035157B" w:rsidRDefault="00F23890" w:rsidP="00F23890">
      <w:pPr>
        <w:pStyle w:val="ListParagraph"/>
        <w:numPr>
          <w:ilvl w:val="0"/>
          <w:numId w:val="11"/>
        </w:numPr>
        <w:rPr>
          <w:rFonts w:cstheme="minorHAnsi"/>
        </w:rPr>
      </w:pPr>
      <w:r w:rsidRPr="00134120">
        <w:rPr>
          <w:rFonts w:cstheme="minorHAnsi"/>
          <w:bCs/>
          <w:iCs/>
          <w:szCs w:val="24"/>
        </w:rPr>
        <w:t>Members will communicate matters of importance between their own organizations and the Committee</w:t>
      </w:r>
    </w:p>
    <w:p w14:paraId="2E2B2A2D" w14:textId="77777777" w:rsidR="008945B5" w:rsidRDefault="008945B5" w:rsidP="00B22BBD">
      <w:pPr>
        <w:pStyle w:val="ListParagraph"/>
      </w:pPr>
    </w:p>
    <w:p w14:paraId="4F5F0365" w14:textId="79D0408A" w:rsidR="00DF58B5" w:rsidRPr="009526CF" w:rsidRDefault="00DF58B5" w:rsidP="00D37A50">
      <w:pPr>
        <w:pStyle w:val="Heading2"/>
      </w:pPr>
      <w:r w:rsidRPr="009526CF">
        <w:t>Working Groups</w:t>
      </w:r>
    </w:p>
    <w:p w14:paraId="0B120765" w14:textId="77777777" w:rsidR="00DF58B5" w:rsidRPr="001449BC" w:rsidRDefault="00DF58B5" w:rsidP="00996623">
      <w:r w:rsidRPr="001449BC">
        <w:t>Working groups will be tasked</w:t>
      </w:r>
      <w:r>
        <w:t xml:space="preserve"> by the Steering Committee</w:t>
      </w:r>
      <w:r w:rsidRPr="001449BC">
        <w:t xml:space="preserve"> to work through complex issues.    </w:t>
      </w:r>
      <w:r>
        <w:t>Membership will be determined by the expertise required to work through the assigned task and supported by the Steering Committee.</w:t>
      </w:r>
      <w:r w:rsidRPr="001449BC">
        <w:t xml:space="preserve">  Working group recommendations</w:t>
      </w:r>
      <w:r>
        <w:t xml:space="preserve"> will be presented to the Steering Committee for decision-making.</w:t>
      </w:r>
      <w:r w:rsidRPr="001449BC">
        <w:t xml:space="preserve">  </w:t>
      </w:r>
    </w:p>
    <w:p w14:paraId="7E83FF48" w14:textId="5A7DC66D" w:rsidR="006C5617" w:rsidRDefault="003932D7" w:rsidP="00D37A50">
      <w:pPr>
        <w:pStyle w:val="Heading1"/>
      </w:pPr>
      <w:r>
        <w:lastRenderedPageBreak/>
        <w:t>Meetings</w:t>
      </w:r>
    </w:p>
    <w:p w14:paraId="7166512B" w14:textId="609972A6" w:rsidR="00AF2A21" w:rsidRDefault="003932D7" w:rsidP="00D37A50">
      <w:pPr>
        <w:pStyle w:val="Heading2"/>
      </w:pPr>
      <w:r>
        <w:t>Frequency</w:t>
      </w:r>
    </w:p>
    <w:p w14:paraId="5F5280F3" w14:textId="079CCF6E" w:rsidR="00D37A50" w:rsidRPr="00D37A50" w:rsidRDefault="003932D7" w:rsidP="00D37A50">
      <w:pPr>
        <w:spacing w:after="220" w:line="240" w:lineRule="auto"/>
        <w:jc w:val="both"/>
        <w:rPr>
          <w:rFonts w:cstheme="minorHAnsi"/>
          <w:color w:val="0070C0"/>
          <w:szCs w:val="24"/>
        </w:rPr>
      </w:pPr>
      <w:r>
        <w:t xml:space="preserve">The committee will meet </w:t>
      </w:r>
      <w:r w:rsidR="000D4D8B">
        <w:t xml:space="preserve">on a regular </w:t>
      </w:r>
      <w:r w:rsidRPr="00930906">
        <w:t>monthly</w:t>
      </w:r>
      <w:r w:rsidR="00A92AFC" w:rsidRPr="00930906">
        <w:t xml:space="preserve"> </w:t>
      </w:r>
      <w:r w:rsidR="000D4D8B" w:rsidRPr="00930906">
        <w:t xml:space="preserve">basis </w:t>
      </w:r>
      <w:r w:rsidR="00A92AFC" w:rsidRPr="00930906">
        <w:t>or as needed</w:t>
      </w:r>
      <w:r w:rsidR="00AF2A21">
        <w:t xml:space="preserve"> and may take place in person or via virtual meeting platforms.</w:t>
      </w:r>
      <w:r w:rsidR="00D37A50">
        <w:t xml:space="preserve">  </w:t>
      </w:r>
      <w:r w:rsidR="00D37A50" w:rsidRPr="00D37A50">
        <w:rPr>
          <w:rFonts w:cstheme="minorHAnsi"/>
          <w:szCs w:val="24"/>
        </w:rPr>
        <w:t>Emergency meetings may be called by the co-chairs if necessary</w:t>
      </w:r>
      <w:r w:rsidR="00D37A50">
        <w:rPr>
          <w:rFonts w:cstheme="minorHAnsi"/>
          <w:szCs w:val="24"/>
        </w:rPr>
        <w:t>.</w:t>
      </w:r>
    </w:p>
    <w:p w14:paraId="4D3ED60F" w14:textId="7B29E2AF" w:rsidR="003932D7" w:rsidRDefault="003932D7" w:rsidP="00AF2A21"/>
    <w:p w14:paraId="798CB065" w14:textId="6E245E66" w:rsidR="00AF2A21" w:rsidRDefault="00AF2A21" w:rsidP="00D37A50">
      <w:pPr>
        <w:pStyle w:val="Heading2"/>
      </w:pPr>
      <w:r>
        <w:t>Agendas, Minutes &amp; Materials</w:t>
      </w:r>
    </w:p>
    <w:p w14:paraId="5869939C" w14:textId="77777777" w:rsidR="007E281B" w:rsidRPr="00996623" w:rsidRDefault="00AF2A21" w:rsidP="00996623">
      <w:r w:rsidRPr="00996623">
        <w:t xml:space="preserve">The PCN Manager </w:t>
      </w:r>
      <w:r w:rsidR="00EE536A" w:rsidRPr="00996623">
        <w:t xml:space="preserve">&amp; Administration Assistant </w:t>
      </w:r>
      <w:r w:rsidRPr="00996623">
        <w:t>hired by the CIR Division of Family Practice will provide administrative support to the Committee, including but not limited to, circulating meeting agendas to members of the Committee, and providing written records of recommendations and key decision messages to members in a timely manner.</w:t>
      </w:r>
    </w:p>
    <w:p w14:paraId="15AF3C3A" w14:textId="77777777" w:rsidR="00A00F6D" w:rsidRPr="00996623" w:rsidRDefault="00A00F6D" w:rsidP="005B55A5">
      <w:r w:rsidRPr="00996623">
        <w:t>Members who will be presenting information at a meeting will ensure that any resources and materials are prepared and available at the time of the meeting. If detailed information will be presented at the meeting, those materials should be provided to the chair of the meeting to ensure it is distributed in advance</w:t>
      </w:r>
    </w:p>
    <w:p w14:paraId="15E28F7A" w14:textId="77777777" w:rsidR="0022279F" w:rsidRDefault="0022279F" w:rsidP="00D37A50">
      <w:pPr>
        <w:pStyle w:val="Heading2"/>
      </w:pPr>
      <w:r>
        <w:t>Confidentiality</w:t>
      </w:r>
    </w:p>
    <w:p w14:paraId="2FA6EF2C" w14:textId="77777777" w:rsidR="0022279F" w:rsidRDefault="0022279F" w:rsidP="0022279F">
      <w:pPr>
        <w:jc w:val="both"/>
        <w:rPr>
          <w:rFonts w:cstheme="minorHAnsi"/>
          <w:bCs/>
          <w:iCs/>
          <w:szCs w:val="24"/>
        </w:rPr>
      </w:pPr>
      <w:r w:rsidRPr="00F23890">
        <w:rPr>
          <w:rFonts w:cstheme="minorHAnsi"/>
          <w:bCs/>
          <w:iCs/>
          <w:szCs w:val="24"/>
        </w:rPr>
        <w:t xml:space="preserve">All materials produced by and presented to the Steering Committee are the property of the Primary Care Network and confidential to this committee within their stated purpose.  All members and guests of the Steering Committee are required to maintain the confidentiality of all materials, documents and discussions.  </w:t>
      </w:r>
      <w:r w:rsidRPr="00864FF2">
        <w:rPr>
          <w:rFonts w:cstheme="minorHAnsi"/>
          <w:bCs/>
          <w:iCs/>
          <w:szCs w:val="24"/>
        </w:rPr>
        <w:t>Any communications that are of a public nature will be clearly identified as such and may require approval by the B.C. Ministry of Health in accordance with stated communications policies.</w:t>
      </w:r>
      <w:r w:rsidRPr="00F23890">
        <w:rPr>
          <w:rFonts w:cstheme="minorHAnsi"/>
          <w:bCs/>
          <w:iCs/>
          <w:szCs w:val="24"/>
        </w:rPr>
        <w:t xml:space="preserve"> </w:t>
      </w:r>
    </w:p>
    <w:p w14:paraId="11B987FD" w14:textId="5F93DD69" w:rsidR="00864FF2" w:rsidRPr="00F23890" w:rsidRDefault="00864FF2" w:rsidP="00864FF2">
      <w:pPr>
        <w:jc w:val="both"/>
        <w:rPr>
          <w:rFonts w:eastAsia="Times" w:cstheme="minorHAnsi"/>
          <w:bCs/>
          <w:iCs/>
          <w:sz w:val="24"/>
          <w:szCs w:val="24"/>
        </w:rPr>
      </w:pPr>
      <w:bookmarkStart w:id="0" w:name="_Hlk57710901"/>
      <w:r w:rsidRPr="00F23890">
        <w:rPr>
          <w:rFonts w:cstheme="minorHAnsi"/>
          <w:bCs/>
          <w:iCs/>
          <w:szCs w:val="24"/>
        </w:rPr>
        <w:t xml:space="preserve">By agreeing to </w:t>
      </w:r>
      <w:r w:rsidR="00580509">
        <w:rPr>
          <w:rFonts w:cstheme="minorHAnsi"/>
          <w:bCs/>
          <w:iCs/>
          <w:szCs w:val="24"/>
        </w:rPr>
        <w:t>the Terms of Reference</w:t>
      </w:r>
      <w:r w:rsidRPr="00F23890">
        <w:rPr>
          <w:rFonts w:cstheme="minorHAnsi"/>
          <w:bCs/>
          <w:iCs/>
          <w:szCs w:val="24"/>
        </w:rPr>
        <w:t>, each partner agrees to maint</w:t>
      </w:r>
      <w:r>
        <w:rPr>
          <w:rFonts w:cstheme="minorHAnsi"/>
          <w:bCs/>
          <w:iCs/>
          <w:szCs w:val="24"/>
        </w:rPr>
        <w:t>ain</w:t>
      </w:r>
      <w:r w:rsidRPr="00F23890">
        <w:rPr>
          <w:rFonts w:cstheme="minorHAnsi"/>
          <w:bCs/>
          <w:iCs/>
          <w:szCs w:val="24"/>
        </w:rPr>
        <w:t xml:space="preserve">ing confidentiality as described here. </w:t>
      </w:r>
    </w:p>
    <w:bookmarkEnd w:id="0"/>
    <w:p w14:paraId="31B09078" w14:textId="4548E019" w:rsidR="001D6723" w:rsidRDefault="00A44F8E" w:rsidP="001D6723">
      <w:pPr>
        <w:pStyle w:val="Heading2"/>
      </w:pPr>
      <w:r>
        <w:t>Disclosures</w:t>
      </w:r>
    </w:p>
    <w:p w14:paraId="3ACA1540" w14:textId="309F7938" w:rsidR="0005699B" w:rsidRPr="00996623" w:rsidRDefault="0005699B" w:rsidP="00996623">
      <w:r w:rsidRPr="00996623">
        <w:t>All conflicts of interest must be declared.  When a conflict is declared that participant must remove themselves from the meeting and will not be able to participate in any decisions around that specific conflicting topic.  If the conflict arises with a member of quorum, the decision will need to be postponed until the next meeting w</w:t>
      </w:r>
      <w:r w:rsidR="00CD7225" w:rsidRPr="00996623">
        <w:t>hen</w:t>
      </w:r>
      <w:r w:rsidRPr="00996623">
        <w:t xml:space="preserve"> another representative </w:t>
      </w:r>
      <w:r w:rsidR="00CD7225" w:rsidRPr="00996623">
        <w:t>is available to make</w:t>
      </w:r>
      <w:r w:rsidRPr="00996623">
        <w:t xml:space="preserve"> quorum. </w:t>
      </w:r>
    </w:p>
    <w:p w14:paraId="61CD717B" w14:textId="70FA2FF5" w:rsidR="00E561D8" w:rsidRPr="00996623" w:rsidRDefault="00E561D8" w:rsidP="00996623">
      <w:r w:rsidRPr="00996623">
        <w:t xml:space="preserve">By agreeing to the Terms of Reference, each partner agrees to disclose </w:t>
      </w:r>
      <w:r w:rsidR="00DA2D8A" w:rsidRPr="00996623">
        <w:t>real or potential conflicts of inter</w:t>
      </w:r>
      <w:r w:rsidR="00CD7225" w:rsidRPr="00996623">
        <w:t>e</w:t>
      </w:r>
      <w:r w:rsidR="00DA2D8A" w:rsidRPr="00996623">
        <w:t>st</w:t>
      </w:r>
      <w:r w:rsidRPr="00996623">
        <w:t xml:space="preserve"> as described here. </w:t>
      </w:r>
    </w:p>
    <w:p w14:paraId="1D4E5382" w14:textId="77777777" w:rsidR="00E561D8" w:rsidRDefault="00E561D8" w:rsidP="0005699B">
      <w:pPr>
        <w:jc w:val="both"/>
        <w:rPr>
          <w:rFonts w:ascii="Verdana" w:hAnsi="Verdana"/>
          <w:sz w:val="20"/>
        </w:rPr>
      </w:pPr>
    </w:p>
    <w:p w14:paraId="3AD83183" w14:textId="77777777" w:rsidR="00007F17" w:rsidRDefault="00007F17" w:rsidP="00D37A50">
      <w:pPr>
        <w:pStyle w:val="Heading1"/>
      </w:pPr>
      <w:r>
        <w:t>Reporting</w:t>
      </w:r>
    </w:p>
    <w:p w14:paraId="635932BB" w14:textId="3F946936" w:rsidR="002D6F84" w:rsidRPr="00996623" w:rsidRDefault="002D6F84" w:rsidP="00996623">
      <w:r w:rsidRPr="00996623">
        <w:t xml:space="preserve">The CIR PCN will provide updates to the CIR CSC at each CSC meeting including an annual report.  The CIR PCN will report to the Ministry of Health and </w:t>
      </w:r>
      <w:r w:rsidR="00602AEA" w:rsidRPr="00996623">
        <w:t xml:space="preserve">meet all </w:t>
      </w:r>
      <w:proofErr w:type="spellStart"/>
      <w:r w:rsidR="00602AEA" w:rsidRPr="00996623">
        <w:t>MoH</w:t>
      </w:r>
      <w:proofErr w:type="spellEnd"/>
      <w:r w:rsidR="00602AEA" w:rsidRPr="00996623">
        <w:t xml:space="preserve"> reporting requirements </w:t>
      </w:r>
      <w:r w:rsidRPr="00996623">
        <w:t xml:space="preserve">by the dates provided. </w:t>
      </w:r>
    </w:p>
    <w:p w14:paraId="0D55AC4D" w14:textId="77777777" w:rsidR="00D37A50" w:rsidRDefault="00D37A50" w:rsidP="00D37A50"/>
    <w:p w14:paraId="6CF03930" w14:textId="3B5A2BF8" w:rsidR="00A61B73" w:rsidRDefault="00EB68AF" w:rsidP="00D37A50">
      <w:pPr>
        <w:pStyle w:val="Heading1"/>
      </w:pPr>
      <w:r>
        <w:lastRenderedPageBreak/>
        <w:t>Review</w:t>
      </w:r>
    </w:p>
    <w:p w14:paraId="1213C53C" w14:textId="3DBC0740" w:rsidR="00EB68AF" w:rsidRPr="00EB68AF" w:rsidRDefault="00EB68AF" w:rsidP="008A3658">
      <w:r>
        <w:t>The</w:t>
      </w:r>
      <w:r w:rsidR="007B143A">
        <w:t>se Terms of Reference will be</w:t>
      </w:r>
      <w:r>
        <w:t xml:space="preserve"> review</w:t>
      </w:r>
      <w:r w:rsidR="007B143A">
        <w:t>ed</w:t>
      </w:r>
      <w:r>
        <w:t xml:space="preserve"> </w:t>
      </w:r>
      <w:r w:rsidR="004356D1">
        <w:t>on an annual basis and/or at the discretion of the Steering Committee</w:t>
      </w:r>
      <w:r w:rsidR="00C403BE">
        <w:t xml:space="preserve">.  </w:t>
      </w:r>
      <w:r w:rsidR="007B143A">
        <w:t>Any</w:t>
      </w:r>
      <w:r w:rsidR="00D34B52">
        <w:t xml:space="preserve"> proposed revisions will be </w:t>
      </w:r>
      <w:r>
        <w:t>approve</w:t>
      </w:r>
      <w:r w:rsidR="00D34B52">
        <w:t>d by the Steering Committee</w:t>
      </w:r>
      <w:r>
        <w:t>.</w:t>
      </w:r>
    </w:p>
    <w:p w14:paraId="2271A319" w14:textId="77777777" w:rsidR="006C5617" w:rsidRDefault="006C5617" w:rsidP="006C5617"/>
    <w:p w14:paraId="1621F233" w14:textId="44689B45" w:rsidR="00103A58" w:rsidRDefault="00103A58" w:rsidP="006C5617">
      <w:r>
        <w:t>Sign</w:t>
      </w:r>
      <w:r w:rsidR="00431920">
        <w:t>atures of PCN Steering Committee Members:</w:t>
      </w:r>
    </w:p>
    <w:p w14:paraId="103CE3FA" w14:textId="77777777" w:rsidR="00403590" w:rsidRDefault="00403590" w:rsidP="006C5617">
      <w:pPr>
        <w:sectPr w:rsidR="00403590" w:rsidSect="00533DD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pgNumType w:start="0"/>
          <w:cols w:space="708"/>
          <w:titlePg/>
          <w:docGrid w:linePitch="360"/>
        </w:sectPr>
      </w:pPr>
    </w:p>
    <w:p w14:paraId="5C5E1ECF" w14:textId="488ACF3B" w:rsidR="00431920" w:rsidRDefault="00431920" w:rsidP="006C5617"/>
    <w:p w14:paraId="0118AED8" w14:textId="77777777" w:rsidR="005E2E7C" w:rsidRDefault="005E2E7C" w:rsidP="006C5617">
      <w:pPr>
        <w:sectPr w:rsidR="005E2E7C" w:rsidSect="00403590">
          <w:type w:val="continuous"/>
          <w:pgSz w:w="12240" w:h="15840"/>
          <w:pgMar w:top="1440" w:right="1440" w:bottom="1440" w:left="1440" w:header="708" w:footer="708" w:gutter="0"/>
          <w:cols w:space="708"/>
          <w:docGrid w:linePitch="360"/>
        </w:sectPr>
      </w:pPr>
    </w:p>
    <w:p w14:paraId="118618CE" w14:textId="1BAAC372" w:rsidR="00BC495E" w:rsidRDefault="00BC495E" w:rsidP="006F2E27">
      <w:pPr>
        <w:pBdr>
          <w:top w:val="single" w:sz="4" w:space="1" w:color="auto"/>
        </w:pBdr>
      </w:pPr>
      <w:r>
        <w:t>Family Physician Williams Lake</w:t>
      </w:r>
    </w:p>
    <w:p w14:paraId="0CC80810" w14:textId="77777777" w:rsidR="00BC495E" w:rsidRDefault="00BC495E" w:rsidP="006C5617"/>
    <w:p w14:paraId="5C5D0443" w14:textId="206D478C" w:rsidR="00BC495E" w:rsidRDefault="00BC495E" w:rsidP="006F2E27">
      <w:pPr>
        <w:pBdr>
          <w:top w:val="single" w:sz="4" w:space="1" w:color="auto"/>
        </w:pBdr>
      </w:pPr>
      <w:r>
        <w:t>Family Physician 100 Mile House</w:t>
      </w:r>
    </w:p>
    <w:p w14:paraId="15EB212E" w14:textId="77777777" w:rsidR="00BC495E" w:rsidRDefault="00BC495E" w:rsidP="006C5617"/>
    <w:p w14:paraId="46997A27" w14:textId="54078618" w:rsidR="00BC495E" w:rsidRDefault="00BC495E" w:rsidP="006F2E27">
      <w:pPr>
        <w:pBdr>
          <w:top w:val="single" w:sz="4" w:space="1" w:color="auto"/>
        </w:pBdr>
      </w:pPr>
      <w:r>
        <w:t>Family Physician R</w:t>
      </w:r>
      <w:r w:rsidR="00084E32">
        <w:t>ural/Remote</w:t>
      </w:r>
    </w:p>
    <w:p w14:paraId="65A6BF8C" w14:textId="77777777" w:rsidR="00084E32" w:rsidRDefault="00084E32" w:rsidP="006C5617"/>
    <w:p w14:paraId="411E58A0" w14:textId="718FCB12" w:rsidR="00084E32" w:rsidRDefault="00084E32" w:rsidP="006F2E27">
      <w:pPr>
        <w:pBdr>
          <w:top w:val="single" w:sz="4" w:space="1" w:color="auto"/>
        </w:pBdr>
      </w:pPr>
      <w:r>
        <w:t>Nurse Practitioner Williams Lake</w:t>
      </w:r>
    </w:p>
    <w:p w14:paraId="443ABE7A" w14:textId="77777777" w:rsidR="00084E32" w:rsidRDefault="00084E32" w:rsidP="00084E32"/>
    <w:p w14:paraId="1CAA2BAF" w14:textId="6FD6A532" w:rsidR="00084E32" w:rsidRDefault="00084E32" w:rsidP="006F2E27">
      <w:pPr>
        <w:pBdr>
          <w:top w:val="single" w:sz="4" w:space="1" w:color="auto"/>
        </w:pBdr>
      </w:pPr>
      <w:r>
        <w:t>Nurse Practitioner 100 Mile House</w:t>
      </w:r>
    </w:p>
    <w:p w14:paraId="475A987D" w14:textId="77777777" w:rsidR="00084E32" w:rsidRDefault="00084E32" w:rsidP="00084E32"/>
    <w:p w14:paraId="7998CAEC" w14:textId="5B7AC738" w:rsidR="00084E32" w:rsidRDefault="00084E32" w:rsidP="006F2E27">
      <w:pPr>
        <w:pBdr>
          <w:top w:val="single" w:sz="4" w:space="1" w:color="auto"/>
        </w:pBdr>
      </w:pPr>
      <w:r>
        <w:t>Nurse Practitioner Rural/Remote</w:t>
      </w:r>
    </w:p>
    <w:p w14:paraId="312B388A" w14:textId="77777777" w:rsidR="006F2E27" w:rsidRDefault="006F2E27" w:rsidP="0056379C"/>
    <w:p w14:paraId="699CA3BE" w14:textId="701A6B83" w:rsidR="003F1CD0" w:rsidRDefault="003F1CD0" w:rsidP="006F2E27">
      <w:pPr>
        <w:pBdr>
          <w:top w:val="single" w:sz="4" w:space="1" w:color="auto"/>
        </w:pBdr>
      </w:pPr>
      <w:r>
        <w:t>Secwep</w:t>
      </w:r>
      <w:r w:rsidR="00C97DC0">
        <w:t>em</w:t>
      </w:r>
      <w:r>
        <w:t>c Representative</w:t>
      </w:r>
    </w:p>
    <w:p w14:paraId="1174948E" w14:textId="77777777" w:rsidR="003F1CD0" w:rsidRDefault="003F1CD0" w:rsidP="00084E32"/>
    <w:p w14:paraId="55AB5765" w14:textId="26515507" w:rsidR="003F1CD0" w:rsidRDefault="003F1CD0" w:rsidP="006F2E27">
      <w:pPr>
        <w:pBdr>
          <w:top w:val="single" w:sz="4" w:space="1" w:color="auto"/>
        </w:pBdr>
      </w:pPr>
      <w:proofErr w:type="spellStart"/>
      <w:r>
        <w:t>Tsilhqot’in</w:t>
      </w:r>
      <w:proofErr w:type="spellEnd"/>
      <w:r>
        <w:t xml:space="preserve"> Representative</w:t>
      </w:r>
    </w:p>
    <w:p w14:paraId="09620960" w14:textId="77777777" w:rsidR="003F1CD0" w:rsidRDefault="003F1CD0" w:rsidP="00084E32"/>
    <w:p w14:paraId="6FBC32E4" w14:textId="638AFDC5" w:rsidR="003F1CD0" w:rsidRDefault="003F1CD0" w:rsidP="006F2E27">
      <w:pPr>
        <w:pBdr>
          <w:top w:val="single" w:sz="4" w:space="1" w:color="auto"/>
        </w:pBdr>
      </w:pPr>
      <w:proofErr w:type="spellStart"/>
      <w:r>
        <w:t>Dakelh</w:t>
      </w:r>
      <w:proofErr w:type="spellEnd"/>
      <w:r>
        <w:t xml:space="preserve"> Dene Representative</w:t>
      </w:r>
    </w:p>
    <w:p w14:paraId="2D1789F4" w14:textId="77777777" w:rsidR="0056379C" w:rsidRDefault="0056379C" w:rsidP="00084E32"/>
    <w:p w14:paraId="1CD83F4B" w14:textId="6B799178" w:rsidR="006256EC" w:rsidRDefault="006256EC" w:rsidP="006F2E27">
      <w:pPr>
        <w:pBdr>
          <w:top w:val="single" w:sz="4" w:space="1" w:color="auto"/>
        </w:pBdr>
      </w:pPr>
      <w:r>
        <w:t>Interior Health</w:t>
      </w:r>
    </w:p>
    <w:p w14:paraId="5B54A3B9" w14:textId="77777777" w:rsidR="006256EC" w:rsidRDefault="006256EC" w:rsidP="00084E32"/>
    <w:p w14:paraId="50B8F9E1" w14:textId="70F19F0A" w:rsidR="006256EC" w:rsidRDefault="006256EC" w:rsidP="006F2E27">
      <w:pPr>
        <w:pBdr>
          <w:top w:val="single" w:sz="4" w:space="1" w:color="auto"/>
        </w:pBdr>
      </w:pPr>
      <w:r>
        <w:t>CIR Division of Family Practice</w:t>
      </w:r>
    </w:p>
    <w:p w14:paraId="0F30F015" w14:textId="77777777" w:rsidR="005E2E7C" w:rsidRDefault="005E2E7C" w:rsidP="006C5617">
      <w:pPr>
        <w:sectPr w:rsidR="005E2E7C" w:rsidSect="00403590">
          <w:type w:val="continuous"/>
          <w:pgSz w:w="12240" w:h="15840"/>
          <w:pgMar w:top="1440" w:right="1440" w:bottom="1440" w:left="1440" w:header="708" w:footer="708" w:gutter="0"/>
          <w:cols w:space="708"/>
          <w:docGrid w:linePitch="360"/>
        </w:sectPr>
      </w:pPr>
    </w:p>
    <w:p w14:paraId="69D848AD" w14:textId="2AF835B3" w:rsidR="00084E32" w:rsidRDefault="00084E32" w:rsidP="006C5617"/>
    <w:sectPr w:rsidR="00084E32" w:rsidSect="0040359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B751" w14:textId="77777777" w:rsidR="00FA0063" w:rsidRDefault="00FA0063" w:rsidP="00542010">
      <w:pPr>
        <w:spacing w:after="0" w:line="240" w:lineRule="auto"/>
      </w:pPr>
      <w:r>
        <w:separator/>
      </w:r>
    </w:p>
  </w:endnote>
  <w:endnote w:type="continuationSeparator" w:id="0">
    <w:p w14:paraId="6E8E2F86" w14:textId="77777777" w:rsidR="00FA0063" w:rsidRDefault="00FA0063" w:rsidP="00542010">
      <w:pPr>
        <w:spacing w:after="0" w:line="240" w:lineRule="auto"/>
      </w:pPr>
      <w:r>
        <w:continuationSeparator/>
      </w:r>
    </w:p>
  </w:endnote>
  <w:endnote w:type="continuationNotice" w:id="1">
    <w:p w14:paraId="374CF1BE" w14:textId="77777777" w:rsidR="00FA0063" w:rsidRDefault="00FA0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A42F" w14:textId="77777777" w:rsidR="00F054DE" w:rsidRDefault="00F05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92B1" w14:textId="04FEC35F" w:rsidR="00450BE7" w:rsidRDefault="00450BE7" w:rsidP="00450BE7">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p w14:paraId="1B7842B0" w14:textId="6AD00C16" w:rsidR="00450BE7" w:rsidRPr="00996623" w:rsidRDefault="00450BE7">
    <w:pPr>
      <w:pStyle w:val="Footer"/>
      <w:rPr>
        <w:sz w:val="18"/>
        <w:szCs w:val="18"/>
      </w:rPr>
    </w:pPr>
    <w:r w:rsidRPr="00996623">
      <w:rPr>
        <w:sz w:val="18"/>
        <w:szCs w:val="18"/>
      </w:rPr>
      <w:t xml:space="preserve">Version:  </w:t>
    </w:r>
    <w:r w:rsidR="00F054DE">
      <w:rPr>
        <w:sz w:val="18"/>
        <w:szCs w:val="18"/>
      </w:rPr>
      <w:t>February 25</w:t>
    </w:r>
    <w:r w:rsidRPr="00996623">
      <w:rPr>
        <w:sz w:val="18"/>
        <w:szCs w:val="18"/>
      </w:rPr>
      <w:t>, 202</w:t>
    </w:r>
    <w:r w:rsidR="0027389E">
      <w:rPr>
        <w:sz w:val="18"/>
        <w:szCs w:val="18"/>
      </w:rPr>
      <w:t>1</w:t>
    </w:r>
  </w:p>
  <w:p w14:paraId="77AD8A30" w14:textId="7C8057D7" w:rsidR="00450BE7" w:rsidRPr="00996623" w:rsidRDefault="00450BE7">
    <w:pPr>
      <w:pStyle w:val="Footer"/>
      <w:rPr>
        <w:sz w:val="18"/>
        <w:szCs w:val="18"/>
      </w:rPr>
    </w:pPr>
    <w:r w:rsidRPr="00996623">
      <w:rPr>
        <w:sz w:val="18"/>
        <w:szCs w:val="18"/>
      </w:rPr>
      <w:t xml:space="preserve">Review Date:  </w:t>
    </w:r>
    <w:r w:rsidR="00F054DE">
      <w:rPr>
        <w:sz w:val="18"/>
        <w:szCs w:val="18"/>
      </w:rPr>
      <w:t>Febru</w:t>
    </w:r>
    <w:r w:rsidR="0027389E">
      <w:rPr>
        <w:sz w:val="18"/>
        <w:szCs w:val="18"/>
      </w:rPr>
      <w:t xml:space="preserve">ary </w:t>
    </w:r>
    <w:r w:rsidRPr="00996623">
      <w:rPr>
        <w:sz w:val="18"/>
        <w:szCs w:val="18"/>
      </w:rPr>
      <w:t>202</w:t>
    </w:r>
    <w:r w:rsidR="0027389E">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09A0" w14:textId="77777777" w:rsidR="00F054DE" w:rsidRDefault="00F0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5CB4" w14:textId="77777777" w:rsidR="00FA0063" w:rsidRDefault="00FA0063" w:rsidP="00542010">
      <w:pPr>
        <w:spacing w:after="0" w:line="240" w:lineRule="auto"/>
      </w:pPr>
      <w:r>
        <w:separator/>
      </w:r>
    </w:p>
  </w:footnote>
  <w:footnote w:type="continuationSeparator" w:id="0">
    <w:p w14:paraId="4937E618" w14:textId="77777777" w:rsidR="00FA0063" w:rsidRDefault="00FA0063" w:rsidP="00542010">
      <w:pPr>
        <w:spacing w:after="0" w:line="240" w:lineRule="auto"/>
      </w:pPr>
      <w:r>
        <w:continuationSeparator/>
      </w:r>
    </w:p>
  </w:footnote>
  <w:footnote w:type="continuationNotice" w:id="1">
    <w:p w14:paraId="3C23C659" w14:textId="77777777" w:rsidR="00FA0063" w:rsidRDefault="00FA00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F08D" w14:textId="16FA2FD5" w:rsidR="004A46C9" w:rsidRDefault="004A4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8FDA" w14:textId="1709C4D0" w:rsidR="004A46C9" w:rsidRDefault="004A4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D03E" w14:textId="4CF9673B" w:rsidR="004A46C9" w:rsidRDefault="004A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D66"/>
    <w:multiLevelType w:val="hybridMultilevel"/>
    <w:tmpl w:val="A8D0D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7274C2"/>
    <w:multiLevelType w:val="hybridMultilevel"/>
    <w:tmpl w:val="04D0EAD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101D6B82"/>
    <w:multiLevelType w:val="hybridMultilevel"/>
    <w:tmpl w:val="67E2C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EA0804"/>
    <w:multiLevelType w:val="hybridMultilevel"/>
    <w:tmpl w:val="5B2895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9FA5234"/>
    <w:multiLevelType w:val="hybridMultilevel"/>
    <w:tmpl w:val="B1069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2479C5"/>
    <w:multiLevelType w:val="hybridMultilevel"/>
    <w:tmpl w:val="7E9EE4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3B079C"/>
    <w:multiLevelType w:val="hybridMultilevel"/>
    <w:tmpl w:val="37541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7240F7"/>
    <w:multiLevelType w:val="hybridMultilevel"/>
    <w:tmpl w:val="F264A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674262"/>
    <w:multiLevelType w:val="hybridMultilevel"/>
    <w:tmpl w:val="8D30E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7A5E99"/>
    <w:multiLevelType w:val="hybridMultilevel"/>
    <w:tmpl w:val="D81E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47624"/>
    <w:multiLevelType w:val="hybridMultilevel"/>
    <w:tmpl w:val="0D6A0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170630"/>
    <w:multiLevelType w:val="hybridMultilevel"/>
    <w:tmpl w:val="2DBCD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E87091"/>
    <w:multiLevelType w:val="hybridMultilevel"/>
    <w:tmpl w:val="603C4BBC"/>
    <w:lvl w:ilvl="0" w:tplc="819E01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228049B"/>
    <w:multiLevelType w:val="hybridMultilevel"/>
    <w:tmpl w:val="C8C6C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2C56D2"/>
    <w:multiLevelType w:val="hybridMultilevel"/>
    <w:tmpl w:val="A31E6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4D7D24"/>
    <w:multiLevelType w:val="hybridMultilevel"/>
    <w:tmpl w:val="FC107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D037C0"/>
    <w:multiLevelType w:val="hybridMultilevel"/>
    <w:tmpl w:val="DA0A6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611312"/>
    <w:multiLevelType w:val="hybridMultilevel"/>
    <w:tmpl w:val="232A6140"/>
    <w:lvl w:ilvl="0" w:tplc="096001EC">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2446EF"/>
    <w:multiLevelType w:val="hybridMultilevel"/>
    <w:tmpl w:val="1DC09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9B11B4"/>
    <w:multiLevelType w:val="hybridMultilevel"/>
    <w:tmpl w:val="4FE6B9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C71B23"/>
    <w:multiLevelType w:val="hybridMultilevel"/>
    <w:tmpl w:val="89A4E1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1CD10E5"/>
    <w:multiLevelType w:val="hybridMultilevel"/>
    <w:tmpl w:val="1E4496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6D5947"/>
    <w:multiLevelType w:val="hybridMultilevel"/>
    <w:tmpl w:val="32B82CB2"/>
    <w:lvl w:ilvl="0" w:tplc="0DE8D5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91E84"/>
    <w:multiLevelType w:val="hybridMultilevel"/>
    <w:tmpl w:val="F0DAA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3"/>
  </w:num>
  <w:num w:numId="5">
    <w:abstractNumId w:val="8"/>
  </w:num>
  <w:num w:numId="6">
    <w:abstractNumId w:val="5"/>
  </w:num>
  <w:num w:numId="7">
    <w:abstractNumId w:val="7"/>
  </w:num>
  <w:num w:numId="8">
    <w:abstractNumId w:val="23"/>
  </w:num>
  <w:num w:numId="9">
    <w:abstractNumId w:val="16"/>
  </w:num>
  <w:num w:numId="10">
    <w:abstractNumId w:val="10"/>
  </w:num>
  <w:num w:numId="11">
    <w:abstractNumId w:val="14"/>
  </w:num>
  <w:num w:numId="12">
    <w:abstractNumId w:val="1"/>
  </w:num>
  <w:num w:numId="13">
    <w:abstractNumId w:val="22"/>
  </w:num>
  <w:num w:numId="14">
    <w:abstractNumId w:val="9"/>
  </w:num>
  <w:num w:numId="15">
    <w:abstractNumId w:val="11"/>
  </w:num>
  <w:num w:numId="16">
    <w:abstractNumId w:val="17"/>
  </w:num>
  <w:num w:numId="17">
    <w:abstractNumId w:val="19"/>
  </w:num>
  <w:num w:numId="18">
    <w:abstractNumId w:val="21"/>
  </w:num>
  <w:num w:numId="19">
    <w:abstractNumId w:val="15"/>
  </w:num>
  <w:num w:numId="20">
    <w:abstractNumId w:val="4"/>
  </w:num>
  <w:num w:numId="21">
    <w:abstractNumId w:val="12"/>
  </w:num>
  <w:num w:numId="22">
    <w:abstractNumId w:val="2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10"/>
    <w:rsid w:val="00001C37"/>
    <w:rsid w:val="000040B8"/>
    <w:rsid w:val="000065BC"/>
    <w:rsid w:val="00007F17"/>
    <w:rsid w:val="000101FB"/>
    <w:rsid w:val="0001171A"/>
    <w:rsid w:val="00013CF2"/>
    <w:rsid w:val="000174FE"/>
    <w:rsid w:val="00017C6B"/>
    <w:rsid w:val="0002091B"/>
    <w:rsid w:val="00023ED5"/>
    <w:rsid w:val="0002494F"/>
    <w:rsid w:val="00026006"/>
    <w:rsid w:val="000303B3"/>
    <w:rsid w:val="00034A76"/>
    <w:rsid w:val="00034BC9"/>
    <w:rsid w:val="0003501B"/>
    <w:rsid w:val="000377F0"/>
    <w:rsid w:val="0004525B"/>
    <w:rsid w:val="00054DB4"/>
    <w:rsid w:val="0005699B"/>
    <w:rsid w:val="00057436"/>
    <w:rsid w:val="000636D1"/>
    <w:rsid w:val="0006466F"/>
    <w:rsid w:val="00072CE4"/>
    <w:rsid w:val="00073261"/>
    <w:rsid w:val="00083392"/>
    <w:rsid w:val="00083C8A"/>
    <w:rsid w:val="00084D31"/>
    <w:rsid w:val="00084E32"/>
    <w:rsid w:val="00090306"/>
    <w:rsid w:val="00091784"/>
    <w:rsid w:val="000A0967"/>
    <w:rsid w:val="000A6723"/>
    <w:rsid w:val="000A6B6A"/>
    <w:rsid w:val="000B2C0C"/>
    <w:rsid w:val="000B3190"/>
    <w:rsid w:val="000C2FD3"/>
    <w:rsid w:val="000D2828"/>
    <w:rsid w:val="000D3971"/>
    <w:rsid w:val="000D4D8B"/>
    <w:rsid w:val="000D5616"/>
    <w:rsid w:val="000E7FB6"/>
    <w:rsid w:val="000F1E09"/>
    <w:rsid w:val="000F44F7"/>
    <w:rsid w:val="000F489F"/>
    <w:rsid w:val="000F4923"/>
    <w:rsid w:val="000F63B6"/>
    <w:rsid w:val="000F773C"/>
    <w:rsid w:val="00102621"/>
    <w:rsid w:val="00103A58"/>
    <w:rsid w:val="001041DD"/>
    <w:rsid w:val="00106852"/>
    <w:rsid w:val="00117EDE"/>
    <w:rsid w:val="00125A4B"/>
    <w:rsid w:val="0012750F"/>
    <w:rsid w:val="00130A4D"/>
    <w:rsid w:val="00131B66"/>
    <w:rsid w:val="00134120"/>
    <w:rsid w:val="001449BC"/>
    <w:rsid w:val="00147427"/>
    <w:rsid w:val="0014785C"/>
    <w:rsid w:val="00154AFF"/>
    <w:rsid w:val="00154D3B"/>
    <w:rsid w:val="0015566E"/>
    <w:rsid w:val="001566E7"/>
    <w:rsid w:val="0016046E"/>
    <w:rsid w:val="00161694"/>
    <w:rsid w:val="001641D1"/>
    <w:rsid w:val="00177C9A"/>
    <w:rsid w:val="00181683"/>
    <w:rsid w:val="00185B4D"/>
    <w:rsid w:val="00196749"/>
    <w:rsid w:val="001A2A6E"/>
    <w:rsid w:val="001A385F"/>
    <w:rsid w:val="001A453D"/>
    <w:rsid w:val="001B00A7"/>
    <w:rsid w:val="001B25DB"/>
    <w:rsid w:val="001B6BEF"/>
    <w:rsid w:val="001C7115"/>
    <w:rsid w:val="001D6723"/>
    <w:rsid w:val="001D7E98"/>
    <w:rsid w:val="001E04C1"/>
    <w:rsid w:val="001E4B32"/>
    <w:rsid w:val="001E5632"/>
    <w:rsid w:val="001F1ECD"/>
    <w:rsid w:val="001F2055"/>
    <w:rsid w:val="001F42BF"/>
    <w:rsid w:val="001F51A6"/>
    <w:rsid w:val="001F68A7"/>
    <w:rsid w:val="001F7A8A"/>
    <w:rsid w:val="002009F8"/>
    <w:rsid w:val="0020283A"/>
    <w:rsid w:val="002049F0"/>
    <w:rsid w:val="002052D2"/>
    <w:rsid w:val="002135F9"/>
    <w:rsid w:val="00214F9D"/>
    <w:rsid w:val="002152B0"/>
    <w:rsid w:val="00216626"/>
    <w:rsid w:val="00217D2B"/>
    <w:rsid w:val="0022012F"/>
    <w:rsid w:val="0022279F"/>
    <w:rsid w:val="0022604E"/>
    <w:rsid w:val="00230A5E"/>
    <w:rsid w:val="00230BCF"/>
    <w:rsid w:val="0023295A"/>
    <w:rsid w:val="00232E38"/>
    <w:rsid w:val="00234AAF"/>
    <w:rsid w:val="00235F10"/>
    <w:rsid w:val="0023632F"/>
    <w:rsid w:val="00240AF4"/>
    <w:rsid w:val="002419EE"/>
    <w:rsid w:val="002500D7"/>
    <w:rsid w:val="0025047B"/>
    <w:rsid w:val="00254A24"/>
    <w:rsid w:val="00255566"/>
    <w:rsid w:val="002561E5"/>
    <w:rsid w:val="00256EBA"/>
    <w:rsid w:val="00257F4A"/>
    <w:rsid w:val="002623FC"/>
    <w:rsid w:val="00264ACB"/>
    <w:rsid w:val="00270334"/>
    <w:rsid w:val="0027389E"/>
    <w:rsid w:val="00280307"/>
    <w:rsid w:val="00283ECB"/>
    <w:rsid w:val="0028455A"/>
    <w:rsid w:val="002854CB"/>
    <w:rsid w:val="00296D3B"/>
    <w:rsid w:val="00296FC5"/>
    <w:rsid w:val="002A0184"/>
    <w:rsid w:val="002A1E44"/>
    <w:rsid w:val="002A72D2"/>
    <w:rsid w:val="002C246B"/>
    <w:rsid w:val="002D0C89"/>
    <w:rsid w:val="002D3621"/>
    <w:rsid w:val="002D4C3E"/>
    <w:rsid w:val="002D6F84"/>
    <w:rsid w:val="002F06E1"/>
    <w:rsid w:val="002F1023"/>
    <w:rsid w:val="002F5365"/>
    <w:rsid w:val="002F6580"/>
    <w:rsid w:val="0030284C"/>
    <w:rsid w:val="0030343B"/>
    <w:rsid w:val="003035AD"/>
    <w:rsid w:val="00305C16"/>
    <w:rsid w:val="00307791"/>
    <w:rsid w:val="00310075"/>
    <w:rsid w:val="00310399"/>
    <w:rsid w:val="00314620"/>
    <w:rsid w:val="003150AB"/>
    <w:rsid w:val="0031644F"/>
    <w:rsid w:val="00320AE4"/>
    <w:rsid w:val="00322537"/>
    <w:rsid w:val="00322CC8"/>
    <w:rsid w:val="00323808"/>
    <w:rsid w:val="003249B4"/>
    <w:rsid w:val="003257DD"/>
    <w:rsid w:val="00331C10"/>
    <w:rsid w:val="00334BF3"/>
    <w:rsid w:val="00340137"/>
    <w:rsid w:val="00340E84"/>
    <w:rsid w:val="00341A91"/>
    <w:rsid w:val="00344EF2"/>
    <w:rsid w:val="003474A3"/>
    <w:rsid w:val="00350C65"/>
    <w:rsid w:val="0035157B"/>
    <w:rsid w:val="00361FD3"/>
    <w:rsid w:val="0037318F"/>
    <w:rsid w:val="00373E29"/>
    <w:rsid w:val="0037423F"/>
    <w:rsid w:val="00385EC1"/>
    <w:rsid w:val="00386697"/>
    <w:rsid w:val="003932D7"/>
    <w:rsid w:val="0039463E"/>
    <w:rsid w:val="00394DE3"/>
    <w:rsid w:val="003A21FA"/>
    <w:rsid w:val="003A3791"/>
    <w:rsid w:val="003A39F6"/>
    <w:rsid w:val="003B0E9E"/>
    <w:rsid w:val="003B7674"/>
    <w:rsid w:val="003C1802"/>
    <w:rsid w:val="003C1950"/>
    <w:rsid w:val="003C19BD"/>
    <w:rsid w:val="003D3F8B"/>
    <w:rsid w:val="003D514F"/>
    <w:rsid w:val="003E5F3C"/>
    <w:rsid w:val="003F00A5"/>
    <w:rsid w:val="003F1CD0"/>
    <w:rsid w:val="003F2383"/>
    <w:rsid w:val="00403590"/>
    <w:rsid w:val="00404A26"/>
    <w:rsid w:val="00406E5C"/>
    <w:rsid w:val="0040797B"/>
    <w:rsid w:val="00410A4A"/>
    <w:rsid w:val="00411854"/>
    <w:rsid w:val="0042093F"/>
    <w:rsid w:val="00420A19"/>
    <w:rsid w:val="00421C72"/>
    <w:rsid w:val="00431920"/>
    <w:rsid w:val="0043445B"/>
    <w:rsid w:val="004356D1"/>
    <w:rsid w:val="00445108"/>
    <w:rsid w:val="00450BE7"/>
    <w:rsid w:val="004534B4"/>
    <w:rsid w:val="004537F5"/>
    <w:rsid w:val="004543C8"/>
    <w:rsid w:val="00463408"/>
    <w:rsid w:val="004649D0"/>
    <w:rsid w:val="004723B8"/>
    <w:rsid w:val="004729D4"/>
    <w:rsid w:val="00482621"/>
    <w:rsid w:val="0048450A"/>
    <w:rsid w:val="00486246"/>
    <w:rsid w:val="00490864"/>
    <w:rsid w:val="004A0F34"/>
    <w:rsid w:val="004A27F7"/>
    <w:rsid w:val="004A2888"/>
    <w:rsid w:val="004A46C9"/>
    <w:rsid w:val="004B2484"/>
    <w:rsid w:val="004B7A69"/>
    <w:rsid w:val="004C236A"/>
    <w:rsid w:val="004C76A9"/>
    <w:rsid w:val="004E1FB7"/>
    <w:rsid w:val="004E324C"/>
    <w:rsid w:val="004E4789"/>
    <w:rsid w:val="004F3290"/>
    <w:rsid w:val="004F4275"/>
    <w:rsid w:val="005065CC"/>
    <w:rsid w:val="005068CE"/>
    <w:rsid w:val="00507860"/>
    <w:rsid w:val="00510855"/>
    <w:rsid w:val="005138BA"/>
    <w:rsid w:val="0051457C"/>
    <w:rsid w:val="00514950"/>
    <w:rsid w:val="00515143"/>
    <w:rsid w:val="005232FD"/>
    <w:rsid w:val="00533DDF"/>
    <w:rsid w:val="00540321"/>
    <w:rsid w:val="005407B6"/>
    <w:rsid w:val="00540968"/>
    <w:rsid w:val="00542010"/>
    <w:rsid w:val="00542742"/>
    <w:rsid w:val="005470D0"/>
    <w:rsid w:val="00547FEC"/>
    <w:rsid w:val="005619A8"/>
    <w:rsid w:val="00562CEE"/>
    <w:rsid w:val="0056379C"/>
    <w:rsid w:val="00566C80"/>
    <w:rsid w:val="00566CFC"/>
    <w:rsid w:val="00566EDC"/>
    <w:rsid w:val="00570481"/>
    <w:rsid w:val="005742BE"/>
    <w:rsid w:val="00580334"/>
    <w:rsid w:val="00580509"/>
    <w:rsid w:val="00591D17"/>
    <w:rsid w:val="00591E76"/>
    <w:rsid w:val="00592A96"/>
    <w:rsid w:val="00593944"/>
    <w:rsid w:val="005A3DAE"/>
    <w:rsid w:val="005B1A95"/>
    <w:rsid w:val="005B48AD"/>
    <w:rsid w:val="005B55A5"/>
    <w:rsid w:val="005B6121"/>
    <w:rsid w:val="005B7E9C"/>
    <w:rsid w:val="005C0351"/>
    <w:rsid w:val="005C6201"/>
    <w:rsid w:val="005C67EC"/>
    <w:rsid w:val="005D0494"/>
    <w:rsid w:val="005D3684"/>
    <w:rsid w:val="005D3817"/>
    <w:rsid w:val="005D514E"/>
    <w:rsid w:val="005D79CC"/>
    <w:rsid w:val="005E107F"/>
    <w:rsid w:val="005E2E7C"/>
    <w:rsid w:val="005E5AD8"/>
    <w:rsid w:val="005F0477"/>
    <w:rsid w:val="005F1998"/>
    <w:rsid w:val="005F7382"/>
    <w:rsid w:val="00600AE2"/>
    <w:rsid w:val="00602AEA"/>
    <w:rsid w:val="00603714"/>
    <w:rsid w:val="00606098"/>
    <w:rsid w:val="006064A9"/>
    <w:rsid w:val="0060705D"/>
    <w:rsid w:val="0061450E"/>
    <w:rsid w:val="00617EBE"/>
    <w:rsid w:val="0062534E"/>
    <w:rsid w:val="006256EC"/>
    <w:rsid w:val="00625BF9"/>
    <w:rsid w:val="00626859"/>
    <w:rsid w:val="00630DC7"/>
    <w:rsid w:val="00635882"/>
    <w:rsid w:val="00636348"/>
    <w:rsid w:val="00643EC6"/>
    <w:rsid w:val="0065112C"/>
    <w:rsid w:val="0065151F"/>
    <w:rsid w:val="00661EB6"/>
    <w:rsid w:val="00665673"/>
    <w:rsid w:val="00665D8A"/>
    <w:rsid w:val="00675E72"/>
    <w:rsid w:val="00684FC3"/>
    <w:rsid w:val="00687234"/>
    <w:rsid w:val="006900EE"/>
    <w:rsid w:val="00690270"/>
    <w:rsid w:val="00690E92"/>
    <w:rsid w:val="0069131F"/>
    <w:rsid w:val="00692923"/>
    <w:rsid w:val="0069602B"/>
    <w:rsid w:val="006A1722"/>
    <w:rsid w:val="006B1FFA"/>
    <w:rsid w:val="006B5AC4"/>
    <w:rsid w:val="006B741F"/>
    <w:rsid w:val="006C0923"/>
    <w:rsid w:val="006C10D1"/>
    <w:rsid w:val="006C1625"/>
    <w:rsid w:val="006C196C"/>
    <w:rsid w:val="006C2138"/>
    <w:rsid w:val="006C5617"/>
    <w:rsid w:val="006C6F9A"/>
    <w:rsid w:val="006F28E9"/>
    <w:rsid w:val="006F2E27"/>
    <w:rsid w:val="006F7B19"/>
    <w:rsid w:val="007013B0"/>
    <w:rsid w:val="00701F94"/>
    <w:rsid w:val="0070227E"/>
    <w:rsid w:val="00706E87"/>
    <w:rsid w:val="00711791"/>
    <w:rsid w:val="00720F63"/>
    <w:rsid w:val="00724140"/>
    <w:rsid w:val="00727311"/>
    <w:rsid w:val="0073082A"/>
    <w:rsid w:val="007379F2"/>
    <w:rsid w:val="00741CAE"/>
    <w:rsid w:val="00741FF0"/>
    <w:rsid w:val="0074315F"/>
    <w:rsid w:val="00743BDF"/>
    <w:rsid w:val="0074466C"/>
    <w:rsid w:val="007447BE"/>
    <w:rsid w:val="007474EE"/>
    <w:rsid w:val="00747A03"/>
    <w:rsid w:val="00757AB4"/>
    <w:rsid w:val="007611F1"/>
    <w:rsid w:val="007621E3"/>
    <w:rsid w:val="007643A4"/>
    <w:rsid w:val="007764EA"/>
    <w:rsid w:val="0077701E"/>
    <w:rsid w:val="007848AA"/>
    <w:rsid w:val="007A56A7"/>
    <w:rsid w:val="007A6F09"/>
    <w:rsid w:val="007B143A"/>
    <w:rsid w:val="007B40B6"/>
    <w:rsid w:val="007C1839"/>
    <w:rsid w:val="007C4EBD"/>
    <w:rsid w:val="007C667C"/>
    <w:rsid w:val="007C7CA0"/>
    <w:rsid w:val="007D0DD8"/>
    <w:rsid w:val="007D101B"/>
    <w:rsid w:val="007D4CD9"/>
    <w:rsid w:val="007D5660"/>
    <w:rsid w:val="007E10B2"/>
    <w:rsid w:val="007E1ADD"/>
    <w:rsid w:val="007E281B"/>
    <w:rsid w:val="007E4132"/>
    <w:rsid w:val="007E4C5C"/>
    <w:rsid w:val="007E4D87"/>
    <w:rsid w:val="007F28A7"/>
    <w:rsid w:val="007F6AF3"/>
    <w:rsid w:val="0080358C"/>
    <w:rsid w:val="00803E68"/>
    <w:rsid w:val="008065B8"/>
    <w:rsid w:val="00806D29"/>
    <w:rsid w:val="00807962"/>
    <w:rsid w:val="00817CF7"/>
    <w:rsid w:val="00820E1C"/>
    <w:rsid w:val="00821CEB"/>
    <w:rsid w:val="00827CD7"/>
    <w:rsid w:val="00832357"/>
    <w:rsid w:val="00836881"/>
    <w:rsid w:val="00836BB4"/>
    <w:rsid w:val="00843EA1"/>
    <w:rsid w:val="00847422"/>
    <w:rsid w:val="0085001A"/>
    <w:rsid w:val="00857971"/>
    <w:rsid w:val="0086498F"/>
    <w:rsid w:val="00864F3F"/>
    <w:rsid w:val="00864FF2"/>
    <w:rsid w:val="00866BBF"/>
    <w:rsid w:val="00875809"/>
    <w:rsid w:val="00880906"/>
    <w:rsid w:val="0088457E"/>
    <w:rsid w:val="00884E5E"/>
    <w:rsid w:val="00892E3D"/>
    <w:rsid w:val="008945B5"/>
    <w:rsid w:val="008962FD"/>
    <w:rsid w:val="0089797F"/>
    <w:rsid w:val="008A02DA"/>
    <w:rsid w:val="008A3658"/>
    <w:rsid w:val="008A3C41"/>
    <w:rsid w:val="008B1104"/>
    <w:rsid w:val="008B61D5"/>
    <w:rsid w:val="008B778E"/>
    <w:rsid w:val="008C09AE"/>
    <w:rsid w:val="008D274F"/>
    <w:rsid w:val="008D5666"/>
    <w:rsid w:val="008E1F0F"/>
    <w:rsid w:val="008E2EBF"/>
    <w:rsid w:val="008E3A24"/>
    <w:rsid w:val="008F66C6"/>
    <w:rsid w:val="008F68F3"/>
    <w:rsid w:val="00900FD9"/>
    <w:rsid w:val="00903935"/>
    <w:rsid w:val="00906611"/>
    <w:rsid w:val="009118F9"/>
    <w:rsid w:val="00916560"/>
    <w:rsid w:val="00917697"/>
    <w:rsid w:val="009176CB"/>
    <w:rsid w:val="00926947"/>
    <w:rsid w:val="00927A13"/>
    <w:rsid w:val="00930906"/>
    <w:rsid w:val="0093172B"/>
    <w:rsid w:val="0093218D"/>
    <w:rsid w:val="009364E2"/>
    <w:rsid w:val="00942DB8"/>
    <w:rsid w:val="009511D3"/>
    <w:rsid w:val="009526CF"/>
    <w:rsid w:val="00953EE7"/>
    <w:rsid w:val="00953F43"/>
    <w:rsid w:val="00954778"/>
    <w:rsid w:val="009601DE"/>
    <w:rsid w:val="00963479"/>
    <w:rsid w:val="00963F8C"/>
    <w:rsid w:val="00965C6E"/>
    <w:rsid w:val="009665CA"/>
    <w:rsid w:val="00966DD7"/>
    <w:rsid w:val="00970B6A"/>
    <w:rsid w:val="0098137C"/>
    <w:rsid w:val="0098480E"/>
    <w:rsid w:val="009905FE"/>
    <w:rsid w:val="00991184"/>
    <w:rsid w:val="00991F60"/>
    <w:rsid w:val="00992CD5"/>
    <w:rsid w:val="00993A8B"/>
    <w:rsid w:val="00994A10"/>
    <w:rsid w:val="00996623"/>
    <w:rsid w:val="009A0678"/>
    <w:rsid w:val="009A184C"/>
    <w:rsid w:val="009A6123"/>
    <w:rsid w:val="009B3760"/>
    <w:rsid w:val="009B4056"/>
    <w:rsid w:val="009B6908"/>
    <w:rsid w:val="009B7D81"/>
    <w:rsid w:val="009C7F37"/>
    <w:rsid w:val="009D6F51"/>
    <w:rsid w:val="009E78BA"/>
    <w:rsid w:val="009F05ED"/>
    <w:rsid w:val="009F241B"/>
    <w:rsid w:val="009F2C8E"/>
    <w:rsid w:val="009F5A23"/>
    <w:rsid w:val="009F67E1"/>
    <w:rsid w:val="00A00F6D"/>
    <w:rsid w:val="00A01E15"/>
    <w:rsid w:val="00A052BF"/>
    <w:rsid w:val="00A13DFD"/>
    <w:rsid w:val="00A16567"/>
    <w:rsid w:val="00A249AD"/>
    <w:rsid w:val="00A257FD"/>
    <w:rsid w:val="00A26F74"/>
    <w:rsid w:val="00A27171"/>
    <w:rsid w:val="00A326F9"/>
    <w:rsid w:val="00A34D67"/>
    <w:rsid w:val="00A41D81"/>
    <w:rsid w:val="00A41E33"/>
    <w:rsid w:val="00A42641"/>
    <w:rsid w:val="00A44F8E"/>
    <w:rsid w:val="00A46AB7"/>
    <w:rsid w:val="00A47A09"/>
    <w:rsid w:val="00A51878"/>
    <w:rsid w:val="00A5290F"/>
    <w:rsid w:val="00A572A2"/>
    <w:rsid w:val="00A577BE"/>
    <w:rsid w:val="00A61B73"/>
    <w:rsid w:val="00A74BC4"/>
    <w:rsid w:val="00A75897"/>
    <w:rsid w:val="00A833DD"/>
    <w:rsid w:val="00A856EB"/>
    <w:rsid w:val="00A86969"/>
    <w:rsid w:val="00A86AA1"/>
    <w:rsid w:val="00A87F9D"/>
    <w:rsid w:val="00A91F38"/>
    <w:rsid w:val="00A92AFC"/>
    <w:rsid w:val="00A971C0"/>
    <w:rsid w:val="00AC1AB6"/>
    <w:rsid w:val="00AD34AF"/>
    <w:rsid w:val="00AD7023"/>
    <w:rsid w:val="00AD7E77"/>
    <w:rsid w:val="00AE0921"/>
    <w:rsid w:val="00AE20FF"/>
    <w:rsid w:val="00AE4716"/>
    <w:rsid w:val="00AE53A1"/>
    <w:rsid w:val="00AF0E73"/>
    <w:rsid w:val="00AF2A21"/>
    <w:rsid w:val="00AF639E"/>
    <w:rsid w:val="00B020E1"/>
    <w:rsid w:val="00B04E40"/>
    <w:rsid w:val="00B062CC"/>
    <w:rsid w:val="00B1051B"/>
    <w:rsid w:val="00B16649"/>
    <w:rsid w:val="00B2126E"/>
    <w:rsid w:val="00B228AC"/>
    <w:rsid w:val="00B22BBD"/>
    <w:rsid w:val="00B26F61"/>
    <w:rsid w:val="00B31CFC"/>
    <w:rsid w:val="00B42274"/>
    <w:rsid w:val="00B450EB"/>
    <w:rsid w:val="00B47361"/>
    <w:rsid w:val="00B52887"/>
    <w:rsid w:val="00B57E11"/>
    <w:rsid w:val="00B61B5D"/>
    <w:rsid w:val="00B62647"/>
    <w:rsid w:val="00B67D9E"/>
    <w:rsid w:val="00B71ECE"/>
    <w:rsid w:val="00B829AA"/>
    <w:rsid w:val="00B83418"/>
    <w:rsid w:val="00B90F92"/>
    <w:rsid w:val="00B91722"/>
    <w:rsid w:val="00B939D8"/>
    <w:rsid w:val="00BA0A4F"/>
    <w:rsid w:val="00BA6C49"/>
    <w:rsid w:val="00BA781C"/>
    <w:rsid w:val="00BB2316"/>
    <w:rsid w:val="00BB7DCC"/>
    <w:rsid w:val="00BC3E30"/>
    <w:rsid w:val="00BC495E"/>
    <w:rsid w:val="00BC4EF5"/>
    <w:rsid w:val="00BD0D2B"/>
    <w:rsid w:val="00BD2B40"/>
    <w:rsid w:val="00BD3FD6"/>
    <w:rsid w:val="00BE15F9"/>
    <w:rsid w:val="00BE34BE"/>
    <w:rsid w:val="00BF5070"/>
    <w:rsid w:val="00C0081F"/>
    <w:rsid w:val="00C14F96"/>
    <w:rsid w:val="00C228EB"/>
    <w:rsid w:val="00C23DCF"/>
    <w:rsid w:val="00C27EA3"/>
    <w:rsid w:val="00C3049F"/>
    <w:rsid w:val="00C31F60"/>
    <w:rsid w:val="00C3509A"/>
    <w:rsid w:val="00C36146"/>
    <w:rsid w:val="00C403BE"/>
    <w:rsid w:val="00C4393F"/>
    <w:rsid w:val="00C55F4D"/>
    <w:rsid w:val="00C566E5"/>
    <w:rsid w:val="00C61C07"/>
    <w:rsid w:val="00C62834"/>
    <w:rsid w:val="00C6717E"/>
    <w:rsid w:val="00C72DC2"/>
    <w:rsid w:val="00C75562"/>
    <w:rsid w:val="00C77065"/>
    <w:rsid w:val="00C77BA0"/>
    <w:rsid w:val="00C80C18"/>
    <w:rsid w:val="00C937C7"/>
    <w:rsid w:val="00C97D82"/>
    <w:rsid w:val="00C97DC0"/>
    <w:rsid w:val="00CA2D61"/>
    <w:rsid w:val="00CB1475"/>
    <w:rsid w:val="00CB2DD6"/>
    <w:rsid w:val="00CB5BAD"/>
    <w:rsid w:val="00CB5CB7"/>
    <w:rsid w:val="00CC49B2"/>
    <w:rsid w:val="00CC4FF7"/>
    <w:rsid w:val="00CD0C61"/>
    <w:rsid w:val="00CD4FFB"/>
    <w:rsid w:val="00CD7225"/>
    <w:rsid w:val="00CE0E0D"/>
    <w:rsid w:val="00CE4FC3"/>
    <w:rsid w:val="00CF1DC9"/>
    <w:rsid w:val="00D04014"/>
    <w:rsid w:val="00D10CD9"/>
    <w:rsid w:val="00D11688"/>
    <w:rsid w:val="00D136C4"/>
    <w:rsid w:val="00D2052E"/>
    <w:rsid w:val="00D20E49"/>
    <w:rsid w:val="00D3068D"/>
    <w:rsid w:val="00D33176"/>
    <w:rsid w:val="00D34B52"/>
    <w:rsid w:val="00D37A50"/>
    <w:rsid w:val="00D51B16"/>
    <w:rsid w:val="00D57CDE"/>
    <w:rsid w:val="00D60EA5"/>
    <w:rsid w:val="00D64AA5"/>
    <w:rsid w:val="00D8145F"/>
    <w:rsid w:val="00D818C8"/>
    <w:rsid w:val="00D82C2E"/>
    <w:rsid w:val="00D85511"/>
    <w:rsid w:val="00D859C0"/>
    <w:rsid w:val="00D86C19"/>
    <w:rsid w:val="00D9333E"/>
    <w:rsid w:val="00D9476D"/>
    <w:rsid w:val="00D95713"/>
    <w:rsid w:val="00D95FEE"/>
    <w:rsid w:val="00DA2D8A"/>
    <w:rsid w:val="00DA5F3E"/>
    <w:rsid w:val="00DB3A0C"/>
    <w:rsid w:val="00DB3A87"/>
    <w:rsid w:val="00DC0BDD"/>
    <w:rsid w:val="00DD235C"/>
    <w:rsid w:val="00DD3692"/>
    <w:rsid w:val="00DD5565"/>
    <w:rsid w:val="00DE01CE"/>
    <w:rsid w:val="00DE392D"/>
    <w:rsid w:val="00DE651D"/>
    <w:rsid w:val="00DF582D"/>
    <w:rsid w:val="00DF58B5"/>
    <w:rsid w:val="00E026F3"/>
    <w:rsid w:val="00E03FDA"/>
    <w:rsid w:val="00E11277"/>
    <w:rsid w:val="00E12F91"/>
    <w:rsid w:val="00E13F60"/>
    <w:rsid w:val="00E14851"/>
    <w:rsid w:val="00E15DEE"/>
    <w:rsid w:val="00E16200"/>
    <w:rsid w:val="00E20CD5"/>
    <w:rsid w:val="00E3413E"/>
    <w:rsid w:val="00E37167"/>
    <w:rsid w:val="00E37455"/>
    <w:rsid w:val="00E40302"/>
    <w:rsid w:val="00E41838"/>
    <w:rsid w:val="00E41AC7"/>
    <w:rsid w:val="00E561D8"/>
    <w:rsid w:val="00E56BE1"/>
    <w:rsid w:val="00E56E0C"/>
    <w:rsid w:val="00E57C0F"/>
    <w:rsid w:val="00E6693D"/>
    <w:rsid w:val="00E66DC0"/>
    <w:rsid w:val="00E71239"/>
    <w:rsid w:val="00E71DA1"/>
    <w:rsid w:val="00E77339"/>
    <w:rsid w:val="00E80D61"/>
    <w:rsid w:val="00E86AF0"/>
    <w:rsid w:val="00E86CE4"/>
    <w:rsid w:val="00EA25A1"/>
    <w:rsid w:val="00EA4611"/>
    <w:rsid w:val="00EA65B6"/>
    <w:rsid w:val="00EB0F88"/>
    <w:rsid w:val="00EB4230"/>
    <w:rsid w:val="00EB68AF"/>
    <w:rsid w:val="00EC3AB4"/>
    <w:rsid w:val="00ED1F2A"/>
    <w:rsid w:val="00ED5BC5"/>
    <w:rsid w:val="00EE4DE1"/>
    <w:rsid w:val="00EE536A"/>
    <w:rsid w:val="00F028D1"/>
    <w:rsid w:val="00F054DE"/>
    <w:rsid w:val="00F05972"/>
    <w:rsid w:val="00F05FD1"/>
    <w:rsid w:val="00F12DF7"/>
    <w:rsid w:val="00F15F38"/>
    <w:rsid w:val="00F162E1"/>
    <w:rsid w:val="00F200C8"/>
    <w:rsid w:val="00F222E7"/>
    <w:rsid w:val="00F23890"/>
    <w:rsid w:val="00F26CDB"/>
    <w:rsid w:val="00F2728F"/>
    <w:rsid w:val="00F30D8D"/>
    <w:rsid w:val="00F3711D"/>
    <w:rsid w:val="00F42F99"/>
    <w:rsid w:val="00F47CD1"/>
    <w:rsid w:val="00F530E2"/>
    <w:rsid w:val="00F64FC9"/>
    <w:rsid w:val="00F6578F"/>
    <w:rsid w:val="00F75031"/>
    <w:rsid w:val="00F75A32"/>
    <w:rsid w:val="00F7673E"/>
    <w:rsid w:val="00F77080"/>
    <w:rsid w:val="00F77591"/>
    <w:rsid w:val="00F80665"/>
    <w:rsid w:val="00F87AD1"/>
    <w:rsid w:val="00FA0063"/>
    <w:rsid w:val="00FB4C05"/>
    <w:rsid w:val="00FC06D7"/>
    <w:rsid w:val="00FC14F8"/>
    <w:rsid w:val="00FC5114"/>
    <w:rsid w:val="00FC54FA"/>
    <w:rsid w:val="00FC77EC"/>
    <w:rsid w:val="00FD2465"/>
    <w:rsid w:val="00FD24B3"/>
    <w:rsid w:val="00FD267B"/>
    <w:rsid w:val="00FE210D"/>
    <w:rsid w:val="00FE4CC0"/>
    <w:rsid w:val="00FF2133"/>
    <w:rsid w:val="00FF6734"/>
    <w:rsid w:val="00FF78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C4DAF"/>
  <w15:chartTrackingRefBased/>
  <w15:docId w15:val="{07030AB7-42D4-439F-BEFB-B4048A25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0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20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36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0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20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542010"/>
    <w:pPr>
      <w:ind w:left="720"/>
      <w:contextualSpacing/>
    </w:pPr>
  </w:style>
  <w:style w:type="paragraph" w:styleId="Header">
    <w:name w:val="header"/>
    <w:basedOn w:val="Normal"/>
    <w:link w:val="HeaderChar"/>
    <w:uiPriority w:val="99"/>
    <w:unhideWhenUsed/>
    <w:rsid w:val="0054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10"/>
  </w:style>
  <w:style w:type="paragraph" w:styleId="Footer">
    <w:name w:val="footer"/>
    <w:basedOn w:val="Normal"/>
    <w:link w:val="FooterChar"/>
    <w:uiPriority w:val="99"/>
    <w:unhideWhenUsed/>
    <w:rsid w:val="0054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10"/>
  </w:style>
  <w:style w:type="character" w:customStyle="1" w:styleId="Heading3Char">
    <w:name w:val="Heading 3 Char"/>
    <w:basedOn w:val="DefaultParagraphFont"/>
    <w:link w:val="Heading3"/>
    <w:uiPriority w:val="9"/>
    <w:rsid w:val="008A365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65C6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965C6E"/>
    <w:rPr>
      <w:sz w:val="16"/>
      <w:szCs w:val="16"/>
    </w:rPr>
  </w:style>
  <w:style w:type="paragraph" w:styleId="CommentText">
    <w:name w:val="annotation text"/>
    <w:basedOn w:val="Normal"/>
    <w:link w:val="CommentTextChar"/>
    <w:uiPriority w:val="99"/>
    <w:unhideWhenUsed/>
    <w:rsid w:val="00965C6E"/>
    <w:pPr>
      <w:spacing w:line="240" w:lineRule="auto"/>
    </w:pPr>
    <w:rPr>
      <w:sz w:val="20"/>
      <w:szCs w:val="20"/>
    </w:rPr>
  </w:style>
  <w:style w:type="character" w:customStyle="1" w:styleId="CommentTextChar">
    <w:name w:val="Comment Text Char"/>
    <w:basedOn w:val="DefaultParagraphFont"/>
    <w:link w:val="CommentText"/>
    <w:uiPriority w:val="99"/>
    <w:rsid w:val="00965C6E"/>
    <w:rPr>
      <w:sz w:val="20"/>
      <w:szCs w:val="20"/>
    </w:rPr>
  </w:style>
  <w:style w:type="paragraph" w:styleId="CommentSubject">
    <w:name w:val="annotation subject"/>
    <w:basedOn w:val="CommentText"/>
    <w:next w:val="CommentText"/>
    <w:link w:val="CommentSubjectChar"/>
    <w:uiPriority w:val="99"/>
    <w:semiHidden/>
    <w:unhideWhenUsed/>
    <w:rsid w:val="00965C6E"/>
    <w:rPr>
      <w:b/>
      <w:bCs/>
    </w:rPr>
  </w:style>
  <w:style w:type="character" w:customStyle="1" w:styleId="CommentSubjectChar">
    <w:name w:val="Comment Subject Char"/>
    <w:basedOn w:val="CommentTextChar"/>
    <w:link w:val="CommentSubject"/>
    <w:uiPriority w:val="99"/>
    <w:semiHidden/>
    <w:rsid w:val="00965C6E"/>
    <w:rPr>
      <w:b/>
      <w:bCs/>
      <w:sz w:val="20"/>
      <w:szCs w:val="20"/>
    </w:rPr>
  </w:style>
  <w:style w:type="paragraph" w:styleId="BalloonText">
    <w:name w:val="Balloon Text"/>
    <w:basedOn w:val="Normal"/>
    <w:link w:val="BalloonTextChar"/>
    <w:uiPriority w:val="99"/>
    <w:semiHidden/>
    <w:unhideWhenUsed/>
    <w:rsid w:val="00965C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C6E"/>
    <w:rPr>
      <w:rFonts w:ascii="Times New Roman" w:hAnsi="Times New Roman" w:cs="Times New Roman"/>
      <w:sz w:val="18"/>
      <w:szCs w:val="18"/>
    </w:rPr>
  </w:style>
  <w:style w:type="paragraph" w:customStyle="1" w:styleId="Default">
    <w:name w:val="Default"/>
    <w:rsid w:val="002F06E1"/>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customStyle="1" w:styleId="ListParagraphChar">
    <w:name w:val="List Paragraph Char"/>
    <w:basedOn w:val="DefaultParagraphFont"/>
    <w:link w:val="ListParagraph"/>
    <w:uiPriority w:val="34"/>
    <w:locked/>
    <w:rsid w:val="0069131F"/>
  </w:style>
  <w:style w:type="paragraph" w:styleId="Title">
    <w:name w:val="Title"/>
    <w:basedOn w:val="Normal"/>
    <w:next w:val="Normal"/>
    <w:link w:val="TitleChar"/>
    <w:uiPriority w:val="10"/>
    <w:qFormat/>
    <w:rsid w:val="00D37A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A5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533D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3DD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Optimizing accessible primary care service delivery with coordinated, team-based, culturally safe approaches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29364B5EE2B4F8900F752362AE478" ma:contentTypeVersion="10" ma:contentTypeDescription="Create a new document." ma:contentTypeScope="" ma:versionID="d1516d7ae458fc3ec19dbc91dcbb278d">
  <xsd:schema xmlns:xsd="http://www.w3.org/2001/XMLSchema" xmlns:xs="http://www.w3.org/2001/XMLSchema" xmlns:p="http://schemas.microsoft.com/office/2006/metadata/properties" xmlns:ns2="c984283d-3306-46a1-81cb-571bfd79efa3" xmlns:ns3="7bd4b3f6-8763-4fa7-9967-5cdeba0622d8" targetNamespace="http://schemas.microsoft.com/office/2006/metadata/properties" ma:root="true" ma:fieldsID="657cde5f4da72ef78f04363a0e8514b5" ns2:_="" ns3:_="">
    <xsd:import namespace="c984283d-3306-46a1-81cb-571bfd79efa3"/>
    <xsd:import namespace="7bd4b3f6-8763-4fa7-9967-5cdeba0622d8"/>
    <xsd:element name="properties">
      <xsd:complexType>
        <xsd:sequence>
          <xsd:element name="documentManagement">
            <xsd:complexType>
              <xsd:all>
                <xsd:element ref="ns2:MediaServiceMetadata" minOccurs="0"/>
                <xsd:element ref="ns2:MediaServiceFastMetadata" minOccurs="0"/>
                <xsd:element ref="ns2:Notes0"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4283d-3306-46a1-81cb-571bfd79e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format="Dropdown" ma:internalName="Notes0">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4b3f6-8763-4fa7-9967-5cdeba0622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0 xmlns="c984283d-3306-46a1-81cb-571bfd79efa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18CD7-E97E-497B-B1B7-B85593E04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4283d-3306-46a1-81cb-571bfd79efa3"/>
    <ds:schemaRef ds:uri="7bd4b3f6-8763-4fa7-9967-5cdeba062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C1124-A983-4B4E-91FB-ED0055CEBFAE}">
  <ds:schemaRefs>
    <ds:schemaRef ds:uri="http://schemas.openxmlformats.org/officeDocument/2006/bibliography"/>
  </ds:schemaRefs>
</ds:datastoreItem>
</file>

<file path=customXml/itemProps4.xml><?xml version="1.0" encoding="utf-8"?>
<ds:datastoreItem xmlns:ds="http://schemas.openxmlformats.org/officeDocument/2006/customXml" ds:itemID="{3AF5DD71-98CB-41AE-9CEC-2D7995E80C0E}">
  <ds:schemaRefs>
    <ds:schemaRef ds:uri="http://schemas.microsoft.com/office/2006/metadata/properties"/>
    <ds:schemaRef ds:uri="http://schemas.microsoft.com/office/infopath/2007/PartnerControls"/>
    <ds:schemaRef ds:uri="c984283d-3306-46a1-81cb-571bfd79efa3"/>
  </ds:schemaRefs>
</ds:datastoreItem>
</file>

<file path=customXml/itemProps5.xml><?xml version="1.0" encoding="utf-8"?>
<ds:datastoreItem xmlns:ds="http://schemas.openxmlformats.org/officeDocument/2006/customXml" ds:itemID="{B01CD96C-93CD-40E6-987E-8456311C6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Central Interior Rural PCN Steering Committee</dc:subject>
  <dc:creator>February 25, 2021</dc:creator>
  <cp:keywords/>
  <dc:description/>
  <cp:lastModifiedBy>dgrimes6211@gmail.com</cp:lastModifiedBy>
  <cp:revision>4</cp:revision>
  <dcterms:created xsi:type="dcterms:W3CDTF">2021-04-06T20:15:00Z</dcterms:created>
  <dcterms:modified xsi:type="dcterms:W3CDTF">2021-04-13T17:36:00Z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0x010100C6129364B5EE2B4F8900F752362AE478</vt:lpwstr>
  </property>
</Properties>
</file>