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C29B1" w14:textId="77777777" w:rsidR="00550DC8" w:rsidRPr="00BA1C56" w:rsidRDefault="00550DC8" w:rsidP="00550DC8">
      <w:pPr>
        <w:rPr>
          <w:rFonts w:ascii="Arial" w:hAnsi="Arial" w:cs="Arial"/>
        </w:rPr>
      </w:pPr>
      <w:r w:rsidRPr="00BA1C56">
        <w:rPr>
          <w:rFonts w:ascii="Arial" w:hAnsi="Arial" w:cs="Arial"/>
          <w:b/>
          <w:bCs/>
        </w:rPr>
        <w:t xml:space="preserve">Board member code of conduct </w:t>
      </w:r>
    </w:p>
    <w:p w14:paraId="75183C85" w14:textId="77777777" w:rsidR="00550DC8" w:rsidRPr="00BA1C56" w:rsidRDefault="00550DC8" w:rsidP="00550DC8">
      <w:p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Board members will act honestly, in good faith, with a view to the best interests of the Division as a whole and will exercise the care, diligence and skill of a reasonable prudent person in exercising their powers and performing their functions as directors. </w:t>
      </w:r>
    </w:p>
    <w:p w14:paraId="3DD6B69F" w14:textId="77777777" w:rsidR="00550DC8" w:rsidRPr="00BA1C56" w:rsidRDefault="00550DC8" w:rsidP="00550DC8">
      <w:p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The board is committed to ethical, businesslike, and lawful conduct, including proper use of authority and professional decorum. The board is committed to effective decision-making and, once a decision has been made, speaking with one voice. </w:t>
      </w:r>
    </w:p>
    <w:p w14:paraId="7128D8C9" w14:textId="77777777" w:rsidR="00550DC8" w:rsidRPr="00BA1C56" w:rsidRDefault="00550DC8" w:rsidP="00550DC8">
      <w:p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Toward these ends board members will: </w:t>
      </w:r>
    </w:p>
    <w:p w14:paraId="47118DDB" w14:textId="283E94F5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Speak from broad member and community interests. </w:t>
      </w:r>
    </w:p>
    <w:p w14:paraId="077BE7B3" w14:textId="77777777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Be clear when they speak for themselves (‘my own thinking on this is that…’) rather than for a group of members. </w:t>
      </w:r>
    </w:p>
    <w:p w14:paraId="37746909" w14:textId="77777777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Express additional or alternative points of view and invite others to do so too. </w:t>
      </w:r>
    </w:p>
    <w:p w14:paraId="07EE6227" w14:textId="77777777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Refrain from lobbying other board members outside of board meetings that might have the effect of creating factions and limiting free and open discussion. </w:t>
      </w:r>
    </w:p>
    <w:p w14:paraId="5F382A83" w14:textId="77777777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On important issues, they will be balanced in their efforts to understand others and to make </w:t>
      </w:r>
      <w:proofErr w:type="gramStart"/>
      <w:r w:rsidRPr="00BA1C56">
        <w:rPr>
          <w:rFonts w:ascii="Arial" w:hAnsi="Arial" w:cs="Arial"/>
        </w:rPr>
        <w:t>themselves</w:t>
      </w:r>
      <w:proofErr w:type="gramEnd"/>
      <w:r w:rsidRPr="00BA1C56">
        <w:rPr>
          <w:rFonts w:ascii="Arial" w:hAnsi="Arial" w:cs="Arial"/>
        </w:rPr>
        <w:t xml:space="preserve"> understood. </w:t>
      </w:r>
    </w:p>
    <w:p w14:paraId="08C3D436" w14:textId="77777777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Once a decision is made, they will support and defend board decisions, even if their own view is a minority one. </w:t>
      </w:r>
    </w:p>
    <w:p w14:paraId="5BB0CF51" w14:textId="10BE2441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>Not disclose or discuss differences of opinion on the board outside of board meetings, especially with s</w:t>
      </w:r>
      <w:r w:rsidR="00144846" w:rsidRPr="00BA1C56">
        <w:rPr>
          <w:rFonts w:ascii="Arial" w:hAnsi="Arial" w:cs="Arial"/>
        </w:rPr>
        <w:t>taff, members, or other stakeholders</w:t>
      </w:r>
      <w:r w:rsidRPr="00BA1C56">
        <w:rPr>
          <w:rFonts w:ascii="Arial" w:hAnsi="Arial" w:cs="Arial"/>
        </w:rPr>
        <w:t xml:space="preserve">. </w:t>
      </w:r>
    </w:p>
    <w:p w14:paraId="290E3D01" w14:textId="77777777" w:rsidR="00165E2D" w:rsidRPr="00BA1C56" w:rsidRDefault="00165E2D" w:rsidP="00165E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When handling personal and confidential information, conform to the </w:t>
      </w:r>
      <w:r w:rsidRPr="00BA1C56">
        <w:rPr>
          <w:rFonts w:ascii="Arial" w:hAnsi="Arial" w:cs="Arial"/>
          <w:i/>
        </w:rPr>
        <w:t>Freedom of Information and Protection of Privacy Act,</w:t>
      </w:r>
      <w:r w:rsidRPr="00BA1C56">
        <w:rPr>
          <w:rFonts w:ascii="Arial" w:hAnsi="Arial" w:cs="Arial"/>
        </w:rPr>
        <w:t xml:space="preserve"> RSBC 1996, c. 165 and the Division’s </w:t>
      </w:r>
      <w:r w:rsidRPr="00BA1C56">
        <w:rPr>
          <w:rFonts w:ascii="Arial" w:hAnsi="Arial" w:cs="Arial"/>
          <w:i/>
        </w:rPr>
        <w:t>Confidentiality Policy</w:t>
      </w:r>
      <w:r w:rsidRPr="00BA1C56">
        <w:rPr>
          <w:rFonts w:ascii="Arial" w:hAnsi="Arial" w:cs="Arial"/>
        </w:rPr>
        <w:t>.</w:t>
      </w:r>
      <w:r w:rsidRPr="00BA1C56" w:rsidDel="00FD64EA">
        <w:rPr>
          <w:rFonts w:ascii="Arial" w:hAnsi="Arial" w:cs="Arial"/>
        </w:rPr>
        <w:t xml:space="preserve"> </w:t>
      </w:r>
    </w:p>
    <w:p w14:paraId="22471C64" w14:textId="77777777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Refrain from speaking for the Division unless authorized to do so. </w:t>
      </w:r>
    </w:p>
    <w:p w14:paraId="52632A9E" w14:textId="17131243" w:rsidR="00144846" w:rsidRPr="00BA1C56" w:rsidRDefault="00144846" w:rsidP="001448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commentRangeStart w:id="0"/>
      <w:r w:rsidRPr="00BA1C56">
        <w:rPr>
          <w:rFonts w:ascii="Arial" w:hAnsi="Arial" w:cs="Arial"/>
        </w:rPr>
        <w:t>Where a direct or indirect material interest in a contract or transaction (whether existing or proposed) with the Division, or a matter for consideration by the Directors, resulting in a conflict of interest:</w:t>
      </w:r>
    </w:p>
    <w:p w14:paraId="4166C6D7" w14:textId="3ECDAB46" w:rsidR="00144846" w:rsidRPr="00BA1C56" w:rsidRDefault="00144846" w:rsidP="0014484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>disclose fully and promptly the nature and extent of his or her interest in the contract, transaction or matter;</w:t>
      </w:r>
    </w:p>
    <w:p w14:paraId="1EE6FEF9" w14:textId="7DCC1F91" w:rsidR="00144846" w:rsidRPr="00BA1C56" w:rsidRDefault="00144846" w:rsidP="0014484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>absent him or herself from discussions, unless requested by the board to remain to provide relevant information, and votes on the contract, transaction or matter; and</w:t>
      </w:r>
    </w:p>
    <w:p w14:paraId="1ED05A45" w14:textId="77777777" w:rsidR="00144846" w:rsidRPr="00BA1C56" w:rsidRDefault="00144846" w:rsidP="0014484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gramStart"/>
      <w:r w:rsidRPr="00BA1C56">
        <w:rPr>
          <w:rFonts w:ascii="Arial" w:hAnsi="Arial" w:cs="Arial"/>
        </w:rPr>
        <w:t>refrain</w:t>
      </w:r>
      <w:proofErr w:type="gramEnd"/>
      <w:r w:rsidRPr="00BA1C56">
        <w:rPr>
          <w:rFonts w:ascii="Arial" w:hAnsi="Arial" w:cs="Arial"/>
        </w:rPr>
        <w:t xml:space="preserve"> from any action intended to influence the discussion or vote.</w:t>
      </w:r>
      <w:commentRangeEnd w:id="0"/>
      <w:r w:rsidR="00BA1C56">
        <w:rPr>
          <w:rStyle w:val="CommentReference"/>
        </w:rPr>
        <w:commentReference w:id="0"/>
      </w:r>
    </w:p>
    <w:p w14:paraId="61E28F66" w14:textId="77777777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Refrain from giving direction, as an individual board member, to the executive director or any member of staff. </w:t>
      </w:r>
    </w:p>
    <w:p w14:paraId="4BA416F1" w14:textId="77777777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Be reasonably available to family physicians in the community, to attend events and engage both members and community partners and partners in the health care system. </w:t>
      </w:r>
    </w:p>
    <w:p w14:paraId="7111020D" w14:textId="222D562C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Attend regularly scheduled </w:t>
      </w:r>
      <w:r w:rsidR="00165E2D" w:rsidRPr="00BA1C56">
        <w:rPr>
          <w:rFonts w:ascii="Arial" w:hAnsi="Arial" w:cs="Arial"/>
        </w:rPr>
        <w:t xml:space="preserve">board meetings, </w:t>
      </w:r>
      <w:r w:rsidR="00144846" w:rsidRPr="00BA1C56">
        <w:rPr>
          <w:rFonts w:ascii="Arial" w:hAnsi="Arial" w:cs="Arial"/>
        </w:rPr>
        <w:t>general meetings and extraordinary meetings.</w:t>
      </w:r>
    </w:p>
    <w:p w14:paraId="34889925" w14:textId="036704BC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>Adhere to all published Divisions poli</w:t>
      </w:r>
      <w:r w:rsidR="00144846" w:rsidRPr="00BA1C56">
        <w:rPr>
          <w:rFonts w:ascii="Arial" w:hAnsi="Arial" w:cs="Arial"/>
        </w:rPr>
        <w:t>cies, practices and procedures.</w:t>
      </w:r>
    </w:p>
    <w:p w14:paraId="7767F3FC" w14:textId="77777777" w:rsidR="00550DC8" w:rsidRPr="00BA1C56" w:rsidRDefault="00550DC8" w:rsidP="00550D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Immediately inform the board if he or she enters into bankruptcy process or are convicted of an offence related to financial dishonesty or relevant to the operation of the organization. </w:t>
      </w:r>
    </w:p>
    <w:p w14:paraId="6A07F8B0" w14:textId="77777777" w:rsidR="00550DC8" w:rsidRPr="00BA1C56" w:rsidRDefault="00550DC8" w:rsidP="00550DC8">
      <w:pPr>
        <w:rPr>
          <w:rFonts w:ascii="Arial" w:hAnsi="Arial" w:cs="Arial"/>
        </w:rPr>
      </w:pPr>
    </w:p>
    <w:p w14:paraId="4EDC78BD" w14:textId="77777777" w:rsidR="00550DC8" w:rsidRPr="00BA1C56" w:rsidRDefault="00550DC8" w:rsidP="00550DC8">
      <w:pPr>
        <w:spacing w:line="276" w:lineRule="auto"/>
        <w:rPr>
          <w:rFonts w:ascii="Arial" w:hAnsi="Arial" w:cs="Arial"/>
          <w:b/>
          <w:i/>
        </w:rPr>
      </w:pPr>
      <w:r w:rsidRPr="00BA1C56">
        <w:rPr>
          <w:rFonts w:ascii="Arial" w:hAnsi="Arial" w:cs="Arial"/>
        </w:rPr>
        <w:t xml:space="preserve">As required under the Societies Act, board members </w:t>
      </w:r>
      <w:r w:rsidRPr="00BA1C56">
        <w:rPr>
          <w:rFonts w:ascii="Arial" w:hAnsi="Arial" w:cs="Arial"/>
          <w:b/>
          <w:i/>
        </w:rPr>
        <w:t>must not:</w:t>
      </w:r>
    </w:p>
    <w:p w14:paraId="7B10CDB6" w14:textId="77777777" w:rsidR="00550DC8" w:rsidRPr="00BA1C56" w:rsidRDefault="00550DC8" w:rsidP="00550DC8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BA1C56">
        <w:rPr>
          <w:rFonts w:ascii="Arial" w:hAnsi="Arial" w:cs="Arial"/>
        </w:rPr>
        <w:t>Be less than 18 years of age;</w:t>
      </w:r>
    </w:p>
    <w:p w14:paraId="4EB0C444" w14:textId="77777777" w:rsidR="00550DC8" w:rsidRPr="00BA1C56" w:rsidRDefault="00550DC8" w:rsidP="00550DC8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Have been found by any court, in Canada or elsewhere, to be incapable of managing his or her own affairs; </w:t>
      </w:r>
    </w:p>
    <w:p w14:paraId="6E6635FF" w14:textId="77777777" w:rsidR="00550DC8" w:rsidRPr="00BA1C56" w:rsidRDefault="00550DC8" w:rsidP="00550DC8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BA1C56">
        <w:rPr>
          <w:rFonts w:ascii="Arial" w:hAnsi="Arial" w:cs="Arial"/>
        </w:rPr>
        <w:t>Be an undischarged bankrupt</w:t>
      </w:r>
    </w:p>
    <w:p w14:paraId="62327AE9" w14:textId="77777777" w:rsidR="00550DC8" w:rsidRPr="00BA1C56" w:rsidRDefault="00550DC8" w:rsidP="00550DC8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BA1C56">
        <w:rPr>
          <w:rFonts w:ascii="Arial" w:hAnsi="Arial" w:cs="Arial"/>
        </w:rPr>
        <w:lastRenderedPageBreak/>
        <w:t xml:space="preserve">Have been convicted of a prescribed offence, for which no pardon has been granted, in accordance with the </w:t>
      </w:r>
      <w:r w:rsidRPr="00BA1C56">
        <w:rPr>
          <w:rFonts w:ascii="Arial" w:hAnsi="Arial" w:cs="Arial"/>
          <w:i/>
        </w:rPr>
        <w:t>Societies Act</w:t>
      </w:r>
      <w:r w:rsidRPr="00BA1C56">
        <w:rPr>
          <w:rFonts w:ascii="Arial" w:hAnsi="Arial" w:cs="Arial"/>
        </w:rPr>
        <w:t>.</w:t>
      </w:r>
    </w:p>
    <w:p w14:paraId="45A21F7A" w14:textId="77777777" w:rsidR="008F72EF" w:rsidRPr="00BA1C56" w:rsidRDefault="00BA1C56">
      <w:pPr>
        <w:rPr>
          <w:rFonts w:ascii="Arial" w:hAnsi="Arial" w:cs="Arial"/>
        </w:rPr>
      </w:pPr>
    </w:p>
    <w:p w14:paraId="779E5532" w14:textId="77777777" w:rsidR="00165E2D" w:rsidRPr="00BA1C56" w:rsidRDefault="00165E2D" w:rsidP="00165E2D">
      <w:pPr>
        <w:spacing w:line="240" w:lineRule="atLeast"/>
        <w:rPr>
          <w:rFonts w:ascii="Arial" w:hAnsi="Arial" w:cs="Arial"/>
        </w:rPr>
      </w:pPr>
    </w:p>
    <w:p w14:paraId="1037631E" w14:textId="77777777" w:rsidR="00165E2D" w:rsidRPr="00BA1C56" w:rsidRDefault="00165E2D" w:rsidP="00165E2D">
      <w:pPr>
        <w:spacing w:line="240" w:lineRule="atLeast"/>
        <w:rPr>
          <w:rFonts w:ascii="Arial" w:hAnsi="Arial" w:cs="Arial"/>
        </w:rPr>
      </w:pPr>
    </w:p>
    <w:p w14:paraId="37E2246E" w14:textId="77777777" w:rsidR="00165E2D" w:rsidRPr="00BA1C56" w:rsidRDefault="00165E2D" w:rsidP="001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A1C56">
        <w:rPr>
          <w:rFonts w:ascii="Arial" w:hAnsi="Arial" w:cs="Arial"/>
        </w:rPr>
        <w:t xml:space="preserve">I acknowledge that I have read and understood this </w:t>
      </w:r>
      <w:r w:rsidRPr="00BA1C56">
        <w:rPr>
          <w:rFonts w:ascii="Arial" w:hAnsi="Arial" w:cs="Arial"/>
          <w:i/>
        </w:rPr>
        <w:t>Board</w:t>
      </w:r>
      <w:r w:rsidRPr="00BA1C56">
        <w:rPr>
          <w:rFonts w:ascii="Arial" w:hAnsi="Arial" w:cs="Arial"/>
        </w:rPr>
        <w:t xml:space="preserve"> </w:t>
      </w:r>
      <w:r w:rsidRPr="00BA1C56">
        <w:rPr>
          <w:rFonts w:ascii="Arial" w:hAnsi="Arial" w:cs="Arial"/>
          <w:i/>
        </w:rPr>
        <w:t xml:space="preserve">Code of Conduct </w:t>
      </w:r>
      <w:r w:rsidRPr="00BA1C56">
        <w:rPr>
          <w:rFonts w:ascii="Arial" w:hAnsi="Arial" w:cs="Arial"/>
        </w:rPr>
        <w:t>and agree to conduct myself in accordance with it.</w:t>
      </w:r>
    </w:p>
    <w:p w14:paraId="799C6214" w14:textId="77777777" w:rsidR="00165E2D" w:rsidRPr="00BA1C56" w:rsidRDefault="00165E2D" w:rsidP="001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6B9C76" w14:textId="77777777" w:rsidR="00165E2D" w:rsidRPr="00BA1C56" w:rsidRDefault="00165E2D" w:rsidP="001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A1C56">
        <w:rPr>
          <w:rFonts w:ascii="Arial" w:hAnsi="Arial" w:cs="Arial"/>
        </w:rPr>
        <w:t>Signature ___________________________________________________</w:t>
      </w:r>
    </w:p>
    <w:p w14:paraId="5E5E5D2A" w14:textId="77777777" w:rsidR="00165E2D" w:rsidRPr="00BA1C56" w:rsidRDefault="00165E2D" w:rsidP="001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290FAA" w14:textId="77777777" w:rsidR="00165E2D" w:rsidRPr="00BA1C56" w:rsidRDefault="00165E2D" w:rsidP="001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A1C56">
        <w:rPr>
          <w:rFonts w:ascii="Arial" w:hAnsi="Arial" w:cs="Arial"/>
        </w:rPr>
        <w:t>Name ______________________________________________________</w:t>
      </w:r>
    </w:p>
    <w:p w14:paraId="734ACCD0" w14:textId="77777777" w:rsidR="00165E2D" w:rsidRPr="00BA1C56" w:rsidRDefault="00165E2D" w:rsidP="001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7A04286" w14:textId="77777777" w:rsidR="00165E2D" w:rsidRPr="00BA1C56" w:rsidRDefault="00165E2D" w:rsidP="001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A1C56">
        <w:rPr>
          <w:rFonts w:ascii="Arial" w:hAnsi="Arial" w:cs="Arial"/>
        </w:rPr>
        <w:t>Date _______________________________________________________</w:t>
      </w:r>
    </w:p>
    <w:p w14:paraId="7A24C500" w14:textId="77777777" w:rsidR="00165E2D" w:rsidRPr="00BA1C56" w:rsidRDefault="00165E2D" w:rsidP="0016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A68549" w14:textId="77777777" w:rsidR="00165E2D" w:rsidRPr="00BA1C56" w:rsidRDefault="00165E2D" w:rsidP="00165E2D">
      <w:pPr>
        <w:rPr>
          <w:rFonts w:ascii="Arial" w:hAnsi="Arial" w:cs="Arial"/>
        </w:rPr>
      </w:pPr>
    </w:p>
    <w:p w14:paraId="62543E20" w14:textId="77777777" w:rsidR="00165E2D" w:rsidRPr="00BA1C56" w:rsidRDefault="00165E2D" w:rsidP="00165E2D">
      <w:pPr>
        <w:rPr>
          <w:rFonts w:ascii="Arial" w:hAnsi="Arial" w:cs="Arial"/>
        </w:rPr>
      </w:pPr>
    </w:p>
    <w:p w14:paraId="54E02E29" w14:textId="77777777" w:rsidR="00165E2D" w:rsidRPr="00BA1C56" w:rsidRDefault="00165E2D" w:rsidP="00165E2D">
      <w:pPr>
        <w:rPr>
          <w:rFonts w:ascii="Arial" w:hAnsi="Arial" w:cs="Arial"/>
        </w:rPr>
      </w:pPr>
    </w:p>
    <w:p w14:paraId="3757C13F" w14:textId="77777777" w:rsidR="00165E2D" w:rsidRPr="00BA1C56" w:rsidRDefault="00165E2D">
      <w:pPr>
        <w:rPr>
          <w:rFonts w:ascii="Arial" w:hAnsi="Arial" w:cs="Arial"/>
        </w:rPr>
      </w:pPr>
    </w:p>
    <w:sectPr w:rsidR="00165E2D" w:rsidRPr="00BA1C56" w:rsidSect="00B81ABB">
      <w:pgSz w:w="12240" w:h="16340"/>
      <w:pgMar w:top="1873" w:right="1386" w:bottom="545" w:left="1046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limie, Susan" w:date="2016-06-09T10:27:00Z" w:initials="SC">
    <w:p w14:paraId="5879AAA2" w14:textId="1E5D6495" w:rsidR="00BA1C56" w:rsidRDefault="00BA1C56">
      <w:pPr>
        <w:pStyle w:val="CommentText"/>
      </w:pPr>
      <w:r>
        <w:rPr>
          <w:rStyle w:val="CommentReference"/>
        </w:rPr>
        <w:annotationRef/>
      </w:r>
      <w:r>
        <w:t>This aligns with bylaw 10.8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714CF7" w15:done="0"/>
  <w15:commentEx w15:paraId="3A23CB4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1B0"/>
    <w:multiLevelType w:val="hybridMultilevel"/>
    <w:tmpl w:val="2C4CE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28E"/>
    <w:multiLevelType w:val="hybridMultilevel"/>
    <w:tmpl w:val="28AA47AA"/>
    <w:lvl w:ilvl="0" w:tplc="7FA2E71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5BD"/>
    <w:multiLevelType w:val="hybridMultilevel"/>
    <w:tmpl w:val="0CB01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4A62"/>
    <w:multiLevelType w:val="hybridMultilevel"/>
    <w:tmpl w:val="BA3E8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C0243"/>
    <w:multiLevelType w:val="hybridMultilevel"/>
    <w:tmpl w:val="0CB01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Turnbull">
    <w15:presenceInfo w15:providerId="None" w15:userId="Maria Turnbu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C8"/>
    <w:rsid w:val="00046ACF"/>
    <w:rsid w:val="00144846"/>
    <w:rsid w:val="00165E2D"/>
    <w:rsid w:val="00550DC8"/>
    <w:rsid w:val="005A6C82"/>
    <w:rsid w:val="00BA1C56"/>
    <w:rsid w:val="00CA0395"/>
    <w:rsid w:val="00E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F1D4-868B-4A04-9D24-24B4C3C3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D83DB1FF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Turnbull</dc:creator>
  <cp:lastModifiedBy>Climie, Susan</cp:lastModifiedBy>
  <cp:revision>3</cp:revision>
  <cp:lastPrinted>2016-02-23T17:26:00Z</cp:lastPrinted>
  <dcterms:created xsi:type="dcterms:W3CDTF">2016-02-23T19:26:00Z</dcterms:created>
  <dcterms:modified xsi:type="dcterms:W3CDTF">2016-06-09T17:27:00Z</dcterms:modified>
</cp:coreProperties>
</file>